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0452" w14:textId="77777777" w:rsidR="00051766" w:rsidRDefault="00E76105">
      <w:pPr>
        <w:spacing w:before="60"/>
        <w:ind w:left="456" w:firstLine="264"/>
        <w:jc w:val="right"/>
        <w:rPr>
          <w:b/>
          <w:sz w:val="24"/>
          <w:szCs w:val="24"/>
        </w:rPr>
      </w:pPr>
      <w:r>
        <w:rPr>
          <w:b/>
          <w:sz w:val="24"/>
          <w:szCs w:val="24"/>
        </w:rPr>
        <w:t xml:space="preserve">Załącznik nr 7 </w:t>
      </w:r>
    </w:p>
    <w:p w14:paraId="59979DC5" w14:textId="77777777" w:rsidR="00051766" w:rsidRDefault="00E76105">
      <w:pPr>
        <w:spacing w:before="60"/>
        <w:ind w:left="456" w:firstLine="264"/>
        <w:jc w:val="right"/>
        <w:rPr>
          <w:sz w:val="24"/>
          <w:szCs w:val="24"/>
        </w:rPr>
      </w:pPr>
      <w:r>
        <w:rPr>
          <w:sz w:val="24"/>
          <w:szCs w:val="24"/>
        </w:rPr>
        <w:t xml:space="preserve">do zamówienia </w:t>
      </w:r>
    </w:p>
    <w:p w14:paraId="288C82A2" w14:textId="334513AC" w:rsidR="00051766" w:rsidRDefault="00E76105">
      <w:pPr>
        <w:spacing w:before="60"/>
        <w:ind w:left="456" w:firstLine="264"/>
        <w:jc w:val="right"/>
        <w:rPr>
          <w:sz w:val="24"/>
          <w:szCs w:val="24"/>
        </w:rPr>
      </w:pPr>
      <w:r>
        <w:rPr>
          <w:sz w:val="24"/>
          <w:szCs w:val="24"/>
        </w:rPr>
        <w:t>nr IBE/</w:t>
      </w:r>
      <w:r w:rsidR="00224700">
        <w:rPr>
          <w:sz w:val="24"/>
          <w:szCs w:val="24"/>
        </w:rPr>
        <w:t>191</w:t>
      </w:r>
      <w:r>
        <w:rPr>
          <w:sz w:val="24"/>
          <w:szCs w:val="24"/>
        </w:rPr>
        <w:t>/2024</w:t>
      </w:r>
    </w:p>
    <w:p w14:paraId="317C4231" w14:textId="77777777" w:rsidR="00051766" w:rsidRDefault="00E76105">
      <w:pPr>
        <w:spacing w:before="60"/>
        <w:ind w:left="456" w:firstLine="264"/>
        <w:jc w:val="right"/>
        <w:rPr>
          <w:i/>
          <w:sz w:val="24"/>
          <w:szCs w:val="24"/>
        </w:rPr>
      </w:pPr>
      <w:r>
        <w:rPr>
          <w:i/>
          <w:sz w:val="24"/>
          <w:szCs w:val="24"/>
        </w:rPr>
        <w:t xml:space="preserve">Wzór umowy </w:t>
      </w:r>
    </w:p>
    <w:p w14:paraId="07041444" w14:textId="77777777" w:rsidR="00051766" w:rsidRDefault="00051766">
      <w:pPr>
        <w:spacing w:line="276" w:lineRule="auto"/>
        <w:jc w:val="center"/>
        <w:rPr>
          <w:b/>
        </w:rPr>
      </w:pPr>
    </w:p>
    <w:p w14:paraId="428A2C9A" w14:textId="77777777" w:rsidR="00051766" w:rsidRDefault="00E76105">
      <w:pPr>
        <w:spacing w:line="276" w:lineRule="auto"/>
        <w:jc w:val="center"/>
        <w:rPr>
          <w:b/>
        </w:rPr>
      </w:pPr>
      <w:r>
        <w:rPr>
          <w:b/>
        </w:rPr>
        <w:t>Wzór - UMOWA ZLECENIE</w:t>
      </w:r>
    </w:p>
    <w:p w14:paraId="49DDD6C1" w14:textId="77777777" w:rsidR="00051766" w:rsidRDefault="00E76105">
      <w:pPr>
        <w:tabs>
          <w:tab w:val="left" w:pos="898"/>
          <w:tab w:val="center" w:pos="4536"/>
        </w:tabs>
        <w:spacing w:line="276" w:lineRule="auto"/>
        <w:jc w:val="center"/>
        <w:rPr>
          <w:b/>
        </w:rPr>
      </w:pPr>
      <w:r>
        <w:rPr>
          <w:b/>
        </w:rPr>
        <w:t>nr ________________2024</w:t>
      </w:r>
    </w:p>
    <w:p w14:paraId="5E84768A" w14:textId="77777777" w:rsidR="00051766" w:rsidRDefault="00E76105">
      <w:pPr>
        <w:spacing w:line="276" w:lineRule="auto"/>
        <w:jc w:val="center"/>
      </w:pPr>
      <w:r>
        <w:t>(dalej:</w:t>
      </w:r>
      <w:r>
        <w:rPr>
          <w:b/>
        </w:rPr>
        <w:t xml:space="preserve"> „Umowa”</w:t>
      </w:r>
      <w:r>
        <w:t>)</w:t>
      </w:r>
    </w:p>
    <w:p w14:paraId="1AC47077" w14:textId="77777777" w:rsidR="00051766" w:rsidRDefault="00E76105">
      <w:pPr>
        <w:pBdr>
          <w:top w:val="nil"/>
          <w:left w:val="nil"/>
          <w:bottom w:val="nil"/>
          <w:right w:val="nil"/>
          <w:between w:val="nil"/>
        </w:pBdr>
        <w:spacing w:after="60" w:line="276" w:lineRule="auto"/>
        <w:jc w:val="center"/>
        <w:rPr>
          <w:color w:val="000000"/>
        </w:rPr>
      </w:pPr>
      <w:r>
        <w:rPr>
          <w:color w:val="000000"/>
        </w:rPr>
        <w:t xml:space="preserve">zawarta w dniu __ </w:t>
      </w:r>
      <w:r>
        <w:t xml:space="preserve">    </w:t>
      </w:r>
      <w:r>
        <w:rPr>
          <w:color w:val="000000"/>
        </w:rPr>
        <w:t>202</w:t>
      </w:r>
      <w:r>
        <w:t>4</w:t>
      </w:r>
      <w:r>
        <w:rPr>
          <w:color w:val="000000"/>
        </w:rPr>
        <w:t xml:space="preserve"> r. w Warszawie</w:t>
      </w:r>
    </w:p>
    <w:p w14:paraId="7D1B4105" w14:textId="77777777" w:rsidR="00051766" w:rsidRDefault="00051766">
      <w:pPr>
        <w:pBdr>
          <w:top w:val="nil"/>
          <w:left w:val="nil"/>
          <w:bottom w:val="nil"/>
          <w:right w:val="nil"/>
          <w:between w:val="nil"/>
        </w:pBdr>
        <w:spacing w:after="60"/>
        <w:jc w:val="both"/>
        <w:rPr>
          <w:color w:val="000000"/>
        </w:rPr>
      </w:pPr>
    </w:p>
    <w:p w14:paraId="199A5B13" w14:textId="77777777" w:rsidR="00051766" w:rsidRDefault="00E76105">
      <w:pPr>
        <w:pBdr>
          <w:top w:val="nil"/>
          <w:left w:val="nil"/>
          <w:bottom w:val="nil"/>
          <w:right w:val="nil"/>
          <w:between w:val="nil"/>
        </w:pBdr>
        <w:spacing w:line="276" w:lineRule="auto"/>
        <w:jc w:val="both"/>
        <w:rPr>
          <w:color w:val="000000"/>
        </w:rPr>
      </w:pPr>
      <w:r>
        <w:rPr>
          <w:color w:val="000000"/>
        </w:rPr>
        <w:t>pomiędzy:</w:t>
      </w:r>
    </w:p>
    <w:p w14:paraId="51A49DED" w14:textId="685A0369" w:rsidR="00051766" w:rsidRDefault="00E76105">
      <w:pPr>
        <w:spacing w:after="120" w:line="276" w:lineRule="auto"/>
        <w:jc w:val="both"/>
        <w:rPr>
          <w:color w:val="000000"/>
        </w:rPr>
      </w:pPr>
      <w:r>
        <w:rPr>
          <w:b/>
          <w:color w:val="000000"/>
        </w:rPr>
        <w:t xml:space="preserve">Instytutem Badań Edukacyjnych z siedzibą w Warszawie </w:t>
      </w:r>
      <w:r>
        <w:rPr>
          <w:color w:val="000000"/>
        </w:rPr>
        <w:t xml:space="preserve">przy ul. Górczewskiej 8, 01-180 Warszawa, wpisanym do rejestru przedsiębiorców Krajowego Rejestru Sądowego prowadzonego przez Sąd Rejonowy dla m.st. Warszawy, XIII Wydział Gospodarczy Krajowego Rejestru Sądowego pod numerem KRS: 0000113990, posługującym się NIP: 5250008695 oraz REGON: 000178235, reprezentowanym przez </w:t>
      </w:r>
      <w:r w:rsidR="002E60CF">
        <w:rPr>
          <w:b/>
          <w:color w:val="000000"/>
        </w:rPr>
        <w:t>Pana ………………………………………………………….</w:t>
      </w:r>
      <w:r>
        <w:rPr>
          <w:b/>
          <w:color w:val="000000"/>
        </w:rPr>
        <w:t xml:space="preserve"> – Dyrektora IBE,</w:t>
      </w:r>
      <w:r>
        <w:rPr>
          <w:color w:val="000000"/>
        </w:rPr>
        <w:t xml:space="preserve"> zwanym dalej “</w:t>
      </w:r>
      <w:r>
        <w:rPr>
          <w:b/>
          <w:color w:val="000000"/>
        </w:rPr>
        <w:t>Zleceniodawcą</w:t>
      </w:r>
      <w:r>
        <w:rPr>
          <w:color w:val="000000"/>
        </w:rPr>
        <w:t>”,</w:t>
      </w:r>
    </w:p>
    <w:p w14:paraId="334B6584" w14:textId="77777777" w:rsidR="00051766" w:rsidRDefault="00E76105">
      <w:pPr>
        <w:pBdr>
          <w:top w:val="nil"/>
          <w:left w:val="nil"/>
          <w:bottom w:val="nil"/>
          <w:right w:val="nil"/>
          <w:between w:val="nil"/>
        </w:pBdr>
        <w:spacing w:after="80"/>
        <w:jc w:val="both"/>
        <w:rPr>
          <w:color w:val="000000"/>
        </w:rPr>
      </w:pPr>
      <w:r>
        <w:rPr>
          <w:color w:val="000000"/>
        </w:rPr>
        <w:t>a</w:t>
      </w:r>
    </w:p>
    <w:p w14:paraId="6E823950" w14:textId="77777777" w:rsidR="00051766" w:rsidRDefault="00051766">
      <w:pPr>
        <w:pBdr>
          <w:top w:val="nil"/>
          <w:left w:val="nil"/>
          <w:bottom w:val="nil"/>
          <w:right w:val="nil"/>
          <w:between w:val="nil"/>
        </w:pBdr>
        <w:spacing w:after="80"/>
        <w:jc w:val="both"/>
        <w:rPr>
          <w:color w:val="000000"/>
        </w:rPr>
      </w:pPr>
    </w:p>
    <w:p w14:paraId="14DDB364" w14:textId="77777777" w:rsidR="00051766" w:rsidRDefault="00E76105">
      <w:pPr>
        <w:shd w:val="clear" w:color="auto" w:fill="FFFFFF"/>
        <w:spacing w:line="276" w:lineRule="auto"/>
        <w:jc w:val="both"/>
        <w:rPr>
          <w:b/>
          <w:i/>
        </w:rPr>
      </w:pPr>
      <w:bookmarkStart w:id="0" w:name="_heading=h.30j0zll" w:colFirst="0" w:colLast="0"/>
      <w:bookmarkEnd w:id="0"/>
      <w:r>
        <w:rPr>
          <w:b/>
          <w:i/>
          <w:color w:val="222222"/>
        </w:rPr>
        <w:t>Panem/Panią ______________________,</w:t>
      </w:r>
      <w:r>
        <w:rPr>
          <w:i/>
        </w:rPr>
        <w:t xml:space="preserve"> prowadzącym/prowadzącą działalność gospodarczą pod firmą __________________________________ zarejestrowaną w Centralnej Ewidencji i Informacji o Działalności Gospodarczej, NIP _______________, REGON ________________, ul. _________________, nr __, lok _____, __-___ __________________, zwaną/zwanym dalej</w:t>
      </w:r>
      <w:r>
        <w:rPr>
          <w:b/>
          <w:i/>
        </w:rPr>
        <w:t xml:space="preserve"> </w:t>
      </w:r>
      <w:r>
        <w:rPr>
          <w:i/>
        </w:rPr>
        <w:t>„</w:t>
      </w:r>
      <w:r>
        <w:rPr>
          <w:b/>
          <w:i/>
        </w:rPr>
        <w:t>Zleceniobiorcą</w:t>
      </w:r>
      <w:r>
        <w:rPr>
          <w:i/>
        </w:rPr>
        <w:t>”,</w:t>
      </w:r>
      <w:r>
        <w:rPr>
          <w:b/>
          <w:i/>
        </w:rPr>
        <w:t xml:space="preserve"> </w:t>
      </w:r>
      <w:r>
        <w:rPr>
          <w:i/>
        </w:rPr>
        <w:t>łącznie zwanymi dalej „</w:t>
      </w:r>
      <w:r>
        <w:rPr>
          <w:b/>
          <w:i/>
        </w:rPr>
        <w:t>Stronami</w:t>
      </w:r>
      <w:r>
        <w:rPr>
          <w:i/>
        </w:rPr>
        <w:t>”, a każdy z osobna zwany dalej „</w:t>
      </w:r>
      <w:r>
        <w:rPr>
          <w:b/>
          <w:i/>
        </w:rPr>
        <w:t>Stroną</w:t>
      </w:r>
      <w:r>
        <w:rPr>
          <w:i/>
        </w:rPr>
        <w:t>”.</w:t>
      </w:r>
    </w:p>
    <w:p w14:paraId="1837CA96" w14:textId="77777777" w:rsidR="00051766" w:rsidRDefault="00051766">
      <w:pPr>
        <w:spacing w:line="276" w:lineRule="auto"/>
        <w:jc w:val="both"/>
        <w:rPr>
          <w:b/>
          <w:i/>
        </w:rPr>
      </w:pPr>
    </w:p>
    <w:p w14:paraId="2F63AC5E" w14:textId="77777777" w:rsidR="00051766" w:rsidRDefault="00E76105">
      <w:pPr>
        <w:shd w:val="clear" w:color="auto" w:fill="FFFFFF"/>
        <w:spacing w:line="276" w:lineRule="auto"/>
        <w:jc w:val="both"/>
        <w:rPr>
          <w:b/>
          <w:i/>
        </w:rPr>
      </w:pPr>
      <w:r>
        <w:rPr>
          <w:b/>
          <w:i/>
          <w:color w:val="222222"/>
        </w:rPr>
        <w:t>Panem/Panią ______________________,</w:t>
      </w:r>
      <w:r>
        <w:rPr>
          <w:i/>
        </w:rPr>
        <w:t xml:space="preserve"> zamieszkałą/zamieszkałym w ________________ przy ul. __________________ nr __ lok __, __-___ _________________, PESEL ________________ zwaną/zwanym dalej</w:t>
      </w:r>
      <w:r>
        <w:rPr>
          <w:b/>
          <w:i/>
        </w:rPr>
        <w:t xml:space="preserve"> </w:t>
      </w:r>
      <w:r>
        <w:rPr>
          <w:i/>
        </w:rPr>
        <w:t>„</w:t>
      </w:r>
      <w:r>
        <w:rPr>
          <w:b/>
          <w:i/>
        </w:rPr>
        <w:t>Zleceniobiorcą</w:t>
      </w:r>
      <w:r>
        <w:rPr>
          <w:i/>
        </w:rPr>
        <w:t>”,</w:t>
      </w:r>
      <w:r>
        <w:rPr>
          <w:b/>
          <w:i/>
        </w:rPr>
        <w:t xml:space="preserve"> </w:t>
      </w:r>
      <w:r>
        <w:rPr>
          <w:i/>
        </w:rPr>
        <w:t>łącznie zwanymi dalej „</w:t>
      </w:r>
      <w:r>
        <w:rPr>
          <w:b/>
          <w:i/>
        </w:rPr>
        <w:t>Stronami</w:t>
      </w:r>
      <w:r>
        <w:rPr>
          <w:i/>
        </w:rPr>
        <w:t>”, a każdy z osobna zwany dalej „</w:t>
      </w:r>
      <w:r>
        <w:rPr>
          <w:b/>
          <w:i/>
        </w:rPr>
        <w:t>Stroną</w:t>
      </w:r>
      <w:r>
        <w:rPr>
          <w:i/>
        </w:rPr>
        <w:t>”.</w:t>
      </w:r>
    </w:p>
    <w:p w14:paraId="1DD85DC1" w14:textId="77777777" w:rsidR="00051766" w:rsidRDefault="00051766">
      <w:pPr>
        <w:spacing w:line="276" w:lineRule="auto"/>
        <w:jc w:val="both"/>
        <w:rPr>
          <w:b/>
        </w:rPr>
      </w:pPr>
    </w:p>
    <w:p w14:paraId="10917328" w14:textId="77777777" w:rsidR="00051766" w:rsidRDefault="00051766">
      <w:pPr>
        <w:spacing w:line="276" w:lineRule="auto"/>
        <w:rPr>
          <w:b/>
        </w:rPr>
      </w:pPr>
    </w:p>
    <w:p w14:paraId="36FB884B" w14:textId="77777777" w:rsidR="00051766" w:rsidRDefault="00E76105">
      <w:pPr>
        <w:spacing w:line="276" w:lineRule="auto"/>
        <w:jc w:val="both"/>
      </w:pPr>
      <w:r>
        <w:rPr>
          <w:b/>
        </w:rPr>
        <w:t>Niniejsza umowa (zwana dalej „Umową”), zostaje zawarta w wyniku udzielenia zamówienia publicznego w trybie poza ustawą z dnia 11 września 2019r. Prawo zamówień publicznych (t.j. Dz.U. z 2023r., poz. 1605 ze zm.), w zgodzie z postanowieniami art. 2 ust. 1 pkt 1) ww. ustawy.</w:t>
      </w:r>
    </w:p>
    <w:p w14:paraId="6AA87903" w14:textId="77777777" w:rsidR="00051766" w:rsidRDefault="00051766">
      <w:pPr>
        <w:spacing w:line="276" w:lineRule="auto"/>
        <w:rPr>
          <w:b/>
        </w:rPr>
      </w:pPr>
    </w:p>
    <w:p w14:paraId="5C376B23" w14:textId="77777777" w:rsidR="00051766" w:rsidRDefault="00051766">
      <w:pPr>
        <w:jc w:val="both"/>
      </w:pPr>
    </w:p>
    <w:p w14:paraId="55161201" w14:textId="77777777" w:rsidR="00051766" w:rsidRDefault="00E76105">
      <w:pPr>
        <w:pBdr>
          <w:top w:val="nil"/>
          <w:left w:val="nil"/>
          <w:bottom w:val="nil"/>
          <w:right w:val="nil"/>
          <w:between w:val="nil"/>
        </w:pBdr>
        <w:spacing w:after="60"/>
        <w:jc w:val="center"/>
        <w:rPr>
          <w:b/>
          <w:color w:val="000000"/>
        </w:rPr>
      </w:pPr>
      <w:r>
        <w:rPr>
          <w:b/>
          <w:color w:val="000000"/>
        </w:rPr>
        <w:t>§ 1 [Przedmiot umowy]</w:t>
      </w:r>
    </w:p>
    <w:p w14:paraId="4ABD869B" w14:textId="77777777" w:rsidR="00051766" w:rsidRDefault="00E76105">
      <w:pPr>
        <w:widowControl/>
        <w:numPr>
          <w:ilvl w:val="0"/>
          <w:numId w:val="11"/>
        </w:numPr>
        <w:pBdr>
          <w:top w:val="nil"/>
          <w:left w:val="nil"/>
          <w:bottom w:val="nil"/>
          <w:right w:val="nil"/>
          <w:between w:val="nil"/>
        </w:pBdr>
        <w:spacing w:line="276" w:lineRule="auto"/>
        <w:jc w:val="both"/>
      </w:pPr>
      <w:r>
        <w:rPr>
          <w:color w:val="000000"/>
        </w:rPr>
        <w:t>Zleceniodawca powierza, a Zleceniobiorca przyjmuje do wykonania czynności polegające na przeprowadzeniu w trybie online konsultacji psychiatrycznych dla nauczycieli, specjalistów szkolnych, rodziców uczniów oraz pełnoletnich uczniów w ramach projektu UNICEF (ASA) - „Accessible School for All – Szkoła dostępna dla wszystkich (SDW)" (zwanym dalej „Zleceniem”), a Zleceniodawca zobowiązuje się do wypłaty Zleceniobiorcy należnego wynagrodzenia.</w:t>
      </w:r>
    </w:p>
    <w:p w14:paraId="63E1C4C5" w14:textId="77777777" w:rsidR="00051766" w:rsidRDefault="00E76105">
      <w:pPr>
        <w:widowControl/>
        <w:numPr>
          <w:ilvl w:val="0"/>
          <w:numId w:val="11"/>
        </w:numPr>
        <w:pBdr>
          <w:top w:val="nil"/>
          <w:left w:val="nil"/>
          <w:bottom w:val="nil"/>
          <w:right w:val="nil"/>
          <w:between w:val="nil"/>
        </w:pBdr>
        <w:spacing w:line="276" w:lineRule="auto"/>
        <w:jc w:val="both"/>
      </w:pPr>
      <w:r>
        <w:rPr>
          <w:color w:val="000000"/>
        </w:rPr>
        <w:t>W ramach realizacji Zlecenia, Zleceniobiorca zobowiązuje się do:</w:t>
      </w:r>
    </w:p>
    <w:p w14:paraId="674698F3" w14:textId="77777777" w:rsidR="00051766" w:rsidRDefault="00E76105">
      <w:pPr>
        <w:widowControl/>
        <w:numPr>
          <w:ilvl w:val="0"/>
          <w:numId w:val="14"/>
        </w:numPr>
        <w:pBdr>
          <w:top w:val="nil"/>
          <w:left w:val="nil"/>
          <w:bottom w:val="nil"/>
          <w:right w:val="nil"/>
          <w:between w:val="nil"/>
        </w:pBdr>
        <w:spacing w:after="5" w:line="253" w:lineRule="auto"/>
        <w:ind w:right="727"/>
        <w:jc w:val="both"/>
        <w:rPr>
          <w:i/>
        </w:rPr>
      </w:pPr>
      <w:r>
        <w:rPr>
          <w:i/>
        </w:rPr>
        <w:t>przeprowadzenia __ godzin konsultacji w obszarze psychoterapii dzieci i młodzieży (część I zamówienia);</w:t>
      </w:r>
    </w:p>
    <w:p w14:paraId="1A6684E3" w14:textId="77777777" w:rsidR="00051766" w:rsidRDefault="00E76105">
      <w:pPr>
        <w:widowControl/>
        <w:numPr>
          <w:ilvl w:val="0"/>
          <w:numId w:val="14"/>
        </w:numPr>
        <w:pBdr>
          <w:top w:val="nil"/>
          <w:left w:val="nil"/>
          <w:bottom w:val="nil"/>
          <w:right w:val="nil"/>
          <w:between w:val="nil"/>
        </w:pBdr>
        <w:spacing w:after="5" w:line="253" w:lineRule="auto"/>
        <w:ind w:right="727"/>
        <w:jc w:val="both"/>
        <w:rPr>
          <w:i/>
        </w:rPr>
      </w:pPr>
      <w:r>
        <w:rPr>
          <w:i/>
        </w:rPr>
        <w:lastRenderedPageBreak/>
        <w:t>przeprowadzenia __ godzin konsultacji w obszarze psychoterapii osób dorosłych (część II zamówienia);</w:t>
      </w:r>
    </w:p>
    <w:p w14:paraId="6A04AD70" w14:textId="77777777" w:rsidR="00051766" w:rsidRDefault="00E76105">
      <w:pPr>
        <w:widowControl/>
        <w:numPr>
          <w:ilvl w:val="0"/>
          <w:numId w:val="14"/>
        </w:numPr>
        <w:pBdr>
          <w:top w:val="nil"/>
          <w:left w:val="nil"/>
          <w:bottom w:val="nil"/>
          <w:right w:val="nil"/>
          <w:between w:val="nil"/>
        </w:pBdr>
        <w:spacing w:after="5" w:line="253" w:lineRule="auto"/>
        <w:ind w:right="727"/>
        <w:jc w:val="both"/>
      </w:pPr>
      <w:bookmarkStart w:id="1" w:name="_heading=h.1fob9te" w:colFirst="0" w:colLast="0"/>
      <w:bookmarkEnd w:id="1"/>
      <w:r>
        <w:t>przygotowanie w ciągu 2 dni od dnia przeprowadzenia konsultacji raportu (wg wzoru stanowiącego załącznik nr 1 do niniejszej Umowy) pisemnego z każdej przeprowadzonej konsultacji oraz raportu zbiorczego z wszystkich konsultacji (wg wzoru stanowiącego Załącznik nr 3 do niniejszej Umowy).</w:t>
      </w:r>
    </w:p>
    <w:p w14:paraId="507E8BA3" w14:textId="77777777" w:rsidR="00051766" w:rsidRDefault="00051766">
      <w:pPr>
        <w:widowControl/>
        <w:pBdr>
          <w:top w:val="nil"/>
          <w:left w:val="nil"/>
          <w:bottom w:val="nil"/>
          <w:right w:val="nil"/>
          <w:between w:val="nil"/>
        </w:pBdr>
        <w:spacing w:after="5" w:line="253" w:lineRule="auto"/>
        <w:ind w:left="720" w:right="727"/>
        <w:jc w:val="both"/>
      </w:pPr>
    </w:p>
    <w:p w14:paraId="21BFBFE9" w14:textId="77777777" w:rsidR="00051766" w:rsidRDefault="00E76105">
      <w:pPr>
        <w:widowControl/>
        <w:numPr>
          <w:ilvl w:val="0"/>
          <w:numId w:val="11"/>
        </w:numPr>
        <w:pBdr>
          <w:top w:val="nil"/>
          <w:left w:val="nil"/>
          <w:bottom w:val="nil"/>
          <w:right w:val="nil"/>
          <w:between w:val="nil"/>
        </w:pBdr>
        <w:spacing w:after="160" w:line="276" w:lineRule="auto"/>
        <w:jc w:val="both"/>
      </w:pPr>
      <w:r>
        <w:rPr>
          <w:color w:val="000000"/>
        </w:rPr>
        <w:t>W przypadku zwiększenia lub zmniejszenia liczby godzin konsultacji określonych w ust. 1 powyżej Strony zawrą stosowny aneks do niniejszej Umowy.</w:t>
      </w:r>
    </w:p>
    <w:p w14:paraId="5432235D" w14:textId="77777777" w:rsidR="00051766" w:rsidRDefault="00E76105">
      <w:pPr>
        <w:widowControl/>
        <w:numPr>
          <w:ilvl w:val="0"/>
          <w:numId w:val="11"/>
        </w:numPr>
        <w:pBdr>
          <w:top w:val="nil"/>
          <w:left w:val="nil"/>
          <w:bottom w:val="nil"/>
          <w:right w:val="nil"/>
          <w:between w:val="nil"/>
        </w:pBdr>
        <w:spacing w:line="276" w:lineRule="auto"/>
        <w:jc w:val="both"/>
      </w:pPr>
      <w:r>
        <w:rPr>
          <w:color w:val="000000"/>
        </w:rPr>
        <w:t>Zleceniobiorca zobowiązany jest do osobistego wykonywania obowiązków wynikających z Umowy i nie może bez zgody Zleceniodawcy powierzyć jej wykonania bądź części osobie trzeciej.</w:t>
      </w:r>
    </w:p>
    <w:p w14:paraId="228378D5" w14:textId="77777777" w:rsidR="00051766" w:rsidRDefault="00E76105">
      <w:pPr>
        <w:widowControl/>
        <w:numPr>
          <w:ilvl w:val="0"/>
          <w:numId w:val="11"/>
        </w:numPr>
        <w:pBdr>
          <w:top w:val="nil"/>
          <w:left w:val="nil"/>
          <w:bottom w:val="nil"/>
          <w:right w:val="nil"/>
          <w:between w:val="nil"/>
        </w:pBdr>
        <w:spacing w:line="276" w:lineRule="auto"/>
        <w:jc w:val="both"/>
      </w:pPr>
      <w:r>
        <w:rPr>
          <w:color w:val="000000"/>
        </w:rPr>
        <w:t>Zleceniobiorca ma obowiązek udzielać – na żądanie Zleceniodawcy– bieżących informacji o przebiegu realizacji Umowy. Zleceniobiorca winien uwzględniać wszelkie uwagi i stanowiska Zleceniodawcy, które doprecyzowują lub uzupełniają postanowienia niniejszej umowy i nie są z nimi sprzeczne.</w:t>
      </w:r>
    </w:p>
    <w:p w14:paraId="28BF5940" w14:textId="77777777" w:rsidR="00051766" w:rsidRDefault="00E76105">
      <w:pPr>
        <w:widowControl/>
        <w:numPr>
          <w:ilvl w:val="0"/>
          <w:numId w:val="11"/>
        </w:numPr>
        <w:pBdr>
          <w:top w:val="nil"/>
          <w:left w:val="nil"/>
          <w:bottom w:val="nil"/>
          <w:right w:val="nil"/>
          <w:between w:val="nil"/>
        </w:pBdr>
        <w:spacing w:line="276" w:lineRule="auto"/>
        <w:jc w:val="both"/>
      </w:pPr>
      <w:r>
        <w:rPr>
          <w:color w:val="000000"/>
        </w:rPr>
        <w:t>Konsultacje online będą przeprowadzane przez Zleceniobiorcę telefonicznie lub poprzez platformę komunikacyjną wskazaną przez Zleceniodawcę lub w przypadku braku takiego wskazania w dowolnej formie kontaktu zdalnego, wykorzystywanej w praktyce Zleceniobiorcy.</w:t>
      </w:r>
    </w:p>
    <w:p w14:paraId="4FCFA5DF" w14:textId="77777777" w:rsidR="00051766" w:rsidRDefault="00E76105">
      <w:pPr>
        <w:widowControl/>
        <w:numPr>
          <w:ilvl w:val="0"/>
          <w:numId w:val="11"/>
        </w:numPr>
        <w:pBdr>
          <w:top w:val="nil"/>
          <w:left w:val="nil"/>
          <w:bottom w:val="nil"/>
          <w:right w:val="nil"/>
          <w:between w:val="nil"/>
        </w:pBdr>
        <w:spacing w:line="276" w:lineRule="auto"/>
        <w:jc w:val="both"/>
      </w:pPr>
      <w:r>
        <w:rPr>
          <w:color w:val="000000"/>
        </w:rPr>
        <w:t xml:space="preserve">Konsultacje online będą przeprowadzone przez Zleceniobiorcę przy użyciu własnego sprzętu komputerowego i komunikacji zdalnej (telefon). </w:t>
      </w:r>
    </w:p>
    <w:p w14:paraId="6C1B29A3" w14:textId="77777777" w:rsidR="00051766" w:rsidRDefault="00E76105">
      <w:pPr>
        <w:widowControl/>
        <w:numPr>
          <w:ilvl w:val="0"/>
          <w:numId w:val="11"/>
        </w:numPr>
        <w:pBdr>
          <w:top w:val="nil"/>
          <w:left w:val="nil"/>
          <w:bottom w:val="nil"/>
          <w:right w:val="nil"/>
          <w:between w:val="nil"/>
        </w:pBdr>
        <w:spacing w:line="276" w:lineRule="auto"/>
        <w:jc w:val="both"/>
      </w:pPr>
      <w:r>
        <w:t>Za zrealizowanie konsultacji Strony uważają:</w:t>
      </w:r>
    </w:p>
    <w:p w14:paraId="691932F2" w14:textId="77777777" w:rsidR="00051766" w:rsidRDefault="00E76105">
      <w:pPr>
        <w:widowControl/>
        <w:numPr>
          <w:ilvl w:val="0"/>
          <w:numId w:val="15"/>
        </w:numPr>
        <w:pBdr>
          <w:top w:val="nil"/>
          <w:left w:val="nil"/>
          <w:bottom w:val="nil"/>
          <w:right w:val="nil"/>
          <w:between w:val="nil"/>
        </w:pBdr>
        <w:spacing w:line="276" w:lineRule="auto"/>
        <w:jc w:val="both"/>
      </w:pPr>
      <w:r>
        <w:t>dostępność Zleceniobiorcy do jej przeprowadzenia zgodnie z harmonogramem, z zastrzeżeniem ust. 9-13 poniżej;</w:t>
      </w:r>
    </w:p>
    <w:p w14:paraId="06C45AF0" w14:textId="77777777" w:rsidR="00051766" w:rsidRDefault="00E76105">
      <w:pPr>
        <w:widowControl/>
        <w:numPr>
          <w:ilvl w:val="0"/>
          <w:numId w:val="15"/>
        </w:numPr>
        <w:pBdr>
          <w:top w:val="nil"/>
          <w:left w:val="nil"/>
          <w:bottom w:val="nil"/>
          <w:right w:val="nil"/>
          <w:between w:val="nil"/>
        </w:pBdr>
        <w:spacing w:line="276" w:lineRule="auto"/>
        <w:jc w:val="both"/>
      </w:pPr>
      <w:r>
        <w:t>konsultacje, które odbyły się w wyznaczonym terminie zgodnie z harmonogramem lub ustaleniami Stron.</w:t>
      </w:r>
    </w:p>
    <w:p w14:paraId="35E167AE" w14:textId="77777777" w:rsidR="00051766" w:rsidRDefault="00E76105">
      <w:pPr>
        <w:widowControl/>
        <w:numPr>
          <w:ilvl w:val="0"/>
          <w:numId w:val="11"/>
        </w:numPr>
        <w:pBdr>
          <w:top w:val="nil"/>
          <w:left w:val="nil"/>
          <w:bottom w:val="nil"/>
          <w:right w:val="nil"/>
          <w:between w:val="nil"/>
        </w:pBdr>
        <w:spacing w:line="276" w:lineRule="auto"/>
        <w:jc w:val="both"/>
      </w:pPr>
      <w:r>
        <w:t>W przypadku braku zapisu na konsultacje na dany termin lub odwołania konsultacji przez osobę konsultowaną na co najmniej 2 dni przed ich datą Zleceniodawca wymaga zmiany terminu dostępności Zleceniobiorcy.</w:t>
      </w:r>
    </w:p>
    <w:p w14:paraId="2353446C" w14:textId="77777777" w:rsidR="00051766" w:rsidRDefault="00E76105">
      <w:pPr>
        <w:widowControl/>
        <w:numPr>
          <w:ilvl w:val="0"/>
          <w:numId w:val="11"/>
        </w:numPr>
        <w:pBdr>
          <w:top w:val="nil"/>
          <w:left w:val="nil"/>
          <w:bottom w:val="nil"/>
          <w:right w:val="nil"/>
          <w:between w:val="nil"/>
        </w:pBdr>
        <w:spacing w:line="276" w:lineRule="auto"/>
        <w:jc w:val="both"/>
      </w:pPr>
      <w:r>
        <w:t>W przypadku braku zapisów na nowo ustalony termin konsultacji, na co najmniej 24 godziny przed wyznaczoną datą wynagrodzenie Zleceniobiorcy będzie należne jako ½ wartości zrealizowanej konsultacji.</w:t>
      </w:r>
    </w:p>
    <w:p w14:paraId="4C749E47" w14:textId="77777777" w:rsidR="00051766" w:rsidRDefault="00E76105">
      <w:pPr>
        <w:widowControl/>
        <w:numPr>
          <w:ilvl w:val="0"/>
          <w:numId w:val="11"/>
        </w:numPr>
        <w:pBdr>
          <w:top w:val="nil"/>
          <w:left w:val="nil"/>
          <w:bottom w:val="nil"/>
          <w:right w:val="nil"/>
          <w:between w:val="nil"/>
        </w:pBdr>
        <w:spacing w:line="276" w:lineRule="auto"/>
        <w:jc w:val="both"/>
      </w:pPr>
      <w:r>
        <w:t>W przypadku odwołania konsultacji przez osobę konsultowaną na co najmniej 24 godziny przed wyznaczoną datą konsultacji, wynagrodzenie Zleceniobiorcy będzie należne jako ½ wartości zrealizowanej konsultacji, chyba, że Zleceniobiorca zdecyduje się na wyznaczenie nowego terminu konsultacji.</w:t>
      </w:r>
    </w:p>
    <w:p w14:paraId="30E8E8BA" w14:textId="77777777" w:rsidR="00051766" w:rsidRDefault="00E76105">
      <w:pPr>
        <w:widowControl/>
        <w:numPr>
          <w:ilvl w:val="0"/>
          <w:numId w:val="11"/>
        </w:numPr>
        <w:pBdr>
          <w:top w:val="nil"/>
          <w:left w:val="nil"/>
          <w:bottom w:val="nil"/>
          <w:right w:val="nil"/>
          <w:between w:val="nil"/>
        </w:pBdr>
        <w:spacing w:line="276" w:lineRule="auto"/>
        <w:jc w:val="both"/>
      </w:pPr>
      <w:r>
        <w:t>W przypadku gdy osoba konsultowana nie pojawi się na wyznaczonej konsultacji, wynagrodzenie Zleceniobiorcy będzie należne w wysokości 100% zrealizowanej konsultacji, pod warunkiem, że Zleceniodawca otrzyma niezwłocznie od Zleceniobiorcy wiadomość e-mail o zaistniałej sytuacji.</w:t>
      </w:r>
    </w:p>
    <w:p w14:paraId="723506BA" w14:textId="77777777" w:rsidR="00051766" w:rsidRDefault="00E76105">
      <w:pPr>
        <w:widowControl/>
        <w:numPr>
          <w:ilvl w:val="0"/>
          <w:numId w:val="11"/>
        </w:numPr>
        <w:pBdr>
          <w:top w:val="nil"/>
          <w:left w:val="nil"/>
          <w:bottom w:val="nil"/>
          <w:right w:val="nil"/>
          <w:between w:val="nil"/>
        </w:pBdr>
        <w:spacing w:line="276" w:lineRule="auto"/>
        <w:jc w:val="both"/>
      </w:pPr>
      <w:r>
        <w:t>Zleceniobiorca zobowiązany jest niezwłocznie komunikować Zleceniobiorcy o wszelkich rezygnacjach lub zmianach dotyczących terminów konsultacji zaplanowanych zgodnie z harmonogramem lub ustaleniami Stron.</w:t>
      </w:r>
    </w:p>
    <w:p w14:paraId="775001A2" w14:textId="77777777" w:rsidR="00051766" w:rsidRDefault="00051766">
      <w:pPr>
        <w:tabs>
          <w:tab w:val="left" w:pos="3360"/>
        </w:tabs>
        <w:spacing w:after="60"/>
        <w:ind w:left="360"/>
        <w:jc w:val="both"/>
      </w:pPr>
    </w:p>
    <w:p w14:paraId="535B8BA0" w14:textId="77777777" w:rsidR="00051766" w:rsidRDefault="00E76105">
      <w:pPr>
        <w:tabs>
          <w:tab w:val="left" w:pos="3360"/>
        </w:tabs>
        <w:spacing w:after="60"/>
        <w:ind w:left="360"/>
        <w:jc w:val="both"/>
        <w:rPr>
          <w:b/>
        </w:rPr>
      </w:pPr>
      <w:r>
        <w:tab/>
      </w:r>
      <w:r>
        <w:rPr>
          <w:b/>
        </w:rPr>
        <w:t>§ 2 [Termin realizacji umowy]</w:t>
      </w:r>
    </w:p>
    <w:p w14:paraId="7A0868FD" w14:textId="77777777" w:rsidR="00051766" w:rsidRDefault="00E76105">
      <w:pPr>
        <w:widowControl/>
        <w:numPr>
          <w:ilvl w:val="0"/>
          <w:numId w:val="1"/>
        </w:numPr>
        <w:pBdr>
          <w:top w:val="nil"/>
          <w:left w:val="nil"/>
          <w:bottom w:val="nil"/>
          <w:right w:val="nil"/>
          <w:between w:val="nil"/>
        </w:pBdr>
        <w:spacing w:line="276" w:lineRule="auto"/>
        <w:ind w:left="360"/>
        <w:jc w:val="both"/>
        <w:rPr>
          <w:color w:val="000000"/>
        </w:rPr>
      </w:pPr>
      <w:r>
        <w:rPr>
          <w:color w:val="000000"/>
        </w:rPr>
        <w:t xml:space="preserve">Zleceniobiorca będzie </w:t>
      </w:r>
      <w:r>
        <w:t>wykonywał</w:t>
      </w:r>
      <w:r>
        <w:rPr>
          <w:color w:val="000000"/>
        </w:rPr>
        <w:t xml:space="preserve"> powierzone czynności </w:t>
      </w:r>
      <w:r>
        <w:rPr>
          <w:b/>
          <w:color w:val="000000"/>
        </w:rPr>
        <w:t xml:space="preserve">od dnia </w:t>
      </w:r>
      <w:r>
        <w:rPr>
          <w:b/>
        </w:rPr>
        <w:t>…….</w:t>
      </w:r>
      <w:r>
        <w:rPr>
          <w:b/>
          <w:color w:val="000000"/>
        </w:rPr>
        <w:t xml:space="preserve"> 202</w:t>
      </w:r>
      <w:r>
        <w:rPr>
          <w:b/>
        </w:rPr>
        <w:t>4</w:t>
      </w:r>
      <w:r>
        <w:rPr>
          <w:b/>
          <w:color w:val="000000"/>
        </w:rPr>
        <w:t xml:space="preserve"> r. do dnia </w:t>
      </w:r>
      <w:r>
        <w:rPr>
          <w:b/>
        </w:rPr>
        <w:t>19 czerwca</w:t>
      </w:r>
      <w:r>
        <w:rPr>
          <w:b/>
          <w:color w:val="000000"/>
        </w:rPr>
        <w:t xml:space="preserve">  202</w:t>
      </w:r>
      <w:r>
        <w:rPr>
          <w:b/>
        </w:rPr>
        <w:t xml:space="preserve">4 </w:t>
      </w:r>
      <w:r>
        <w:rPr>
          <w:b/>
          <w:color w:val="000000"/>
        </w:rPr>
        <w:t xml:space="preserve">r. </w:t>
      </w:r>
      <w:r>
        <w:rPr>
          <w:color w:val="000000"/>
        </w:rPr>
        <w:t>zgodnie z harmonogramem przedstawionym przez Zleceniodawcę.</w:t>
      </w:r>
    </w:p>
    <w:p w14:paraId="2FB0B962" w14:textId="77777777" w:rsidR="00051766" w:rsidRDefault="00E76105">
      <w:pPr>
        <w:widowControl/>
        <w:numPr>
          <w:ilvl w:val="0"/>
          <w:numId w:val="1"/>
        </w:numPr>
        <w:pBdr>
          <w:top w:val="nil"/>
          <w:left w:val="nil"/>
          <w:bottom w:val="nil"/>
          <w:right w:val="nil"/>
          <w:between w:val="nil"/>
        </w:pBdr>
        <w:spacing w:line="276" w:lineRule="auto"/>
        <w:ind w:left="360"/>
        <w:jc w:val="both"/>
        <w:rPr>
          <w:color w:val="000000"/>
        </w:rPr>
      </w:pPr>
      <w:r>
        <w:rPr>
          <w:color w:val="000000"/>
        </w:rPr>
        <w:lastRenderedPageBreak/>
        <w:t>Strony ustalają, iż harmonogram wykonywania Zlecenia nie stanowi integralnej części umowy i może być zmieniony lub uzupełniony przez Zleceniodawcę w drodze wzajemnych ustaleń Stron w formie korespondencji e-mail, o której mowa w § 9 ust. 3 Umowy.</w:t>
      </w:r>
    </w:p>
    <w:p w14:paraId="29C4A7AA" w14:textId="77777777" w:rsidR="00051766" w:rsidRDefault="00E76105">
      <w:pPr>
        <w:widowControl/>
        <w:numPr>
          <w:ilvl w:val="0"/>
          <w:numId w:val="1"/>
        </w:numPr>
        <w:pBdr>
          <w:top w:val="nil"/>
          <w:left w:val="nil"/>
          <w:bottom w:val="nil"/>
          <w:right w:val="nil"/>
          <w:between w:val="nil"/>
        </w:pBdr>
        <w:spacing w:line="276" w:lineRule="auto"/>
        <w:ind w:left="360"/>
        <w:jc w:val="both"/>
        <w:rPr>
          <w:color w:val="000000"/>
        </w:rPr>
      </w:pPr>
      <w:r>
        <w:rPr>
          <w:color w:val="000000"/>
        </w:rPr>
        <w:t>Załącznikiem do Umowy (załącznik nr 2) jest harmonogram konsultacji online określony przez Zleceniodawcę na dzień podpisania niniejszej Umowy.</w:t>
      </w:r>
    </w:p>
    <w:p w14:paraId="7860EE09" w14:textId="77777777" w:rsidR="00051766" w:rsidRDefault="00051766">
      <w:pPr>
        <w:pBdr>
          <w:top w:val="nil"/>
          <w:left w:val="nil"/>
          <w:bottom w:val="nil"/>
          <w:right w:val="nil"/>
          <w:between w:val="nil"/>
        </w:pBdr>
        <w:spacing w:after="60"/>
        <w:jc w:val="center"/>
        <w:rPr>
          <w:b/>
          <w:color w:val="000000"/>
        </w:rPr>
      </w:pPr>
    </w:p>
    <w:p w14:paraId="3998C1D6" w14:textId="77777777" w:rsidR="00051766" w:rsidRDefault="00E76105">
      <w:pPr>
        <w:pBdr>
          <w:top w:val="nil"/>
          <w:left w:val="nil"/>
          <w:bottom w:val="nil"/>
          <w:right w:val="nil"/>
          <w:between w:val="nil"/>
        </w:pBdr>
        <w:spacing w:after="60"/>
        <w:jc w:val="center"/>
        <w:rPr>
          <w:b/>
          <w:color w:val="000000"/>
        </w:rPr>
      </w:pPr>
      <w:bookmarkStart w:id="2" w:name="_heading=h.gjdgxs" w:colFirst="0" w:colLast="0"/>
      <w:bookmarkEnd w:id="2"/>
      <w:r>
        <w:rPr>
          <w:b/>
          <w:color w:val="000000"/>
        </w:rPr>
        <w:t>§ 3 [Wynagrodzenie Zleceniobiorcy]</w:t>
      </w:r>
    </w:p>
    <w:p w14:paraId="3450FE3E" w14:textId="77777777" w:rsidR="00051766" w:rsidRDefault="00E76105">
      <w:pPr>
        <w:widowControl/>
        <w:numPr>
          <w:ilvl w:val="0"/>
          <w:numId w:val="6"/>
        </w:numPr>
        <w:pBdr>
          <w:top w:val="nil"/>
          <w:left w:val="nil"/>
          <w:bottom w:val="nil"/>
          <w:right w:val="nil"/>
          <w:between w:val="nil"/>
        </w:pBdr>
        <w:spacing w:line="276" w:lineRule="auto"/>
        <w:jc w:val="both"/>
        <w:rPr>
          <w:color w:val="000000"/>
        </w:rPr>
      </w:pPr>
      <w:r>
        <w:t xml:space="preserve">Za wykonane czynności objętych Umową, tj. zrealizowanie wszystkich przewidzianych w harmonogramie, o którym mowa w §2 Umowy, konsultacji oraz przygotowanie raportów dokumentujących każdą przeprowadzoną konsultację Zleceniodawca wypłaci Zleceniobiorcy całkowite wynagrodzenie w maksymalnej wysokości </w:t>
      </w:r>
      <w:r>
        <w:rPr>
          <w:b/>
          <w:color w:val="000000"/>
        </w:rPr>
        <w:t xml:space="preserve">___________ zł </w:t>
      </w:r>
      <w:r>
        <w:rPr>
          <w:color w:val="000000"/>
        </w:rPr>
        <w:t>(słownie: _________________________________ złotych i __/100</w:t>
      </w:r>
      <w:r>
        <w:t xml:space="preserve"> brutto). </w:t>
      </w:r>
    </w:p>
    <w:p w14:paraId="22365FA6" w14:textId="77777777" w:rsidR="00051766" w:rsidRDefault="00E76105">
      <w:pPr>
        <w:widowControl/>
        <w:numPr>
          <w:ilvl w:val="0"/>
          <w:numId w:val="6"/>
        </w:numPr>
        <w:pBdr>
          <w:top w:val="nil"/>
          <w:left w:val="nil"/>
          <w:bottom w:val="nil"/>
          <w:right w:val="nil"/>
          <w:between w:val="nil"/>
        </w:pBdr>
        <w:spacing w:line="276" w:lineRule="auto"/>
        <w:jc w:val="both"/>
        <w:rPr>
          <w:color w:val="000000"/>
        </w:rPr>
      </w:pPr>
      <w:r>
        <w:rPr>
          <w:color w:val="000000"/>
        </w:rPr>
        <w:t xml:space="preserve">W wynagrodzeniu określonym w ust. 1 powyżej zawierają się wszelkie koszty, opłaty i wydatki, które Zleceniodawca zobowiązany jest ponieść w związku z prawidłową realizacją Umowy. </w:t>
      </w:r>
    </w:p>
    <w:p w14:paraId="1B0035F4" w14:textId="77777777" w:rsidR="00051766" w:rsidRDefault="00E76105">
      <w:pPr>
        <w:widowControl/>
        <w:numPr>
          <w:ilvl w:val="0"/>
          <w:numId w:val="6"/>
        </w:numPr>
        <w:pBdr>
          <w:top w:val="nil"/>
          <w:left w:val="nil"/>
          <w:bottom w:val="nil"/>
          <w:right w:val="nil"/>
          <w:between w:val="nil"/>
        </w:pBdr>
        <w:spacing w:line="276" w:lineRule="auto"/>
        <w:jc w:val="both"/>
        <w:rPr>
          <w:color w:val="000000"/>
        </w:rPr>
      </w:pPr>
      <w:r>
        <w:rPr>
          <w:color w:val="000000"/>
        </w:rPr>
        <w:t>Wysokość należnego Zleceniobiorcy wynagrodzenia pomniejsza się o nałożone na Zleceniobiorcę kary umowne.</w:t>
      </w:r>
    </w:p>
    <w:p w14:paraId="72229287" w14:textId="77777777" w:rsidR="00051766" w:rsidRDefault="00E76105">
      <w:pPr>
        <w:widowControl/>
        <w:numPr>
          <w:ilvl w:val="0"/>
          <w:numId w:val="6"/>
        </w:numPr>
        <w:pBdr>
          <w:top w:val="nil"/>
          <w:left w:val="nil"/>
          <w:bottom w:val="nil"/>
          <w:right w:val="nil"/>
          <w:between w:val="nil"/>
        </w:pBdr>
        <w:spacing w:line="276" w:lineRule="auto"/>
        <w:jc w:val="both"/>
        <w:rPr>
          <w:color w:val="000000"/>
        </w:rPr>
      </w:pPr>
      <w:r>
        <w:rPr>
          <w:color w:val="000000"/>
        </w:rPr>
        <w:t xml:space="preserve">Płatność wynagrodzenia następuje z dołu, na podstawie prawidłowo </w:t>
      </w:r>
      <w:r>
        <w:rPr>
          <w:i/>
          <w:color w:val="000000"/>
        </w:rPr>
        <w:t>wystawionej faktury/wystawionego rachunku</w:t>
      </w:r>
      <w:r>
        <w:rPr>
          <w:color w:val="000000"/>
        </w:rPr>
        <w:t>, w terminie do 21 dni od dnia jej/jego otrzymania przez Zleceniodawcę, przelewem na rachunek bankowy w niej/w nim wskazany.</w:t>
      </w:r>
    </w:p>
    <w:p w14:paraId="335C2A6C" w14:textId="77777777" w:rsidR="00051766" w:rsidRDefault="00E76105">
      <w:pPr>
        <w:widowControl/>
        <w:numPr>
          <w:ilvl w:val="0"/>
          <w:numId w:val="6"/>
        </w:numPr>
        <w:pBdr>
          <w:top w:val="nil"/>
          <w:left w:val="nil"/>
          <w:bottom w:val="nil"/>
          <w:right w:val="nil"/>
          <w:between w:val="nil"/>
        </w:pBdr>
        <w:spacing w:line="276" w:lineRule="auto"/>
        <w:jc w:val="both"/>
        <w:rPr>
          <w:color w:val="000000"/>
        </w:rPr>
      </w:pPr>
      <w:r>
        <w:rPr>
          <w:color w:val="000000"/>
        </w:rPr>
        <w:t xml:space="preserve">Podstawą do wystawienia </w:t>
      </w:r>
      <w:r>
        <w:rPr>
          <w:i/>
          <w:color w:val="000000"/>
        </w:rPr>
        <w:t>faktury/rachunku</w:t>
      </w:r>
      <w:r>
        <w:rPr>
          <w:color w:val="000000"/>
        </w:rPr>
        <w:t xml:space="preserve"> przez Zleceniobiorcę jest zatwierdzone przez Zleceniodawcę sprawozdanie, o którym mowa w § 4 ust. 2 pkt 4 Umowy odnoszące się do czasu wykonywania czynności opisanych w § 1 w trakcie wykonywania przedmiotowej Umowy.</w:t>
      </w:r>
    </w:p>
    <w:p w14:paraId="71D441EE" w14:textId="77777777" w:rsidR="00051766" w:rsidRDefault="00E76105">
      <w:pPr>
        <w:widowControl/>
        <w:numPr>
          <w:ilvl w:val="0"/>
          <w:numId w:val="6"/>
        </w:numPr>
        <w:pBdr>
          <w:top w:val="nil"/>
          <w:left w:val="nil"/>
          <w:bottom w:val="nil"/>
          <w:right w:val="nil"/>
          <w:between w:val="nil"/>
        </w:pBdr>
        <w:spacing w:line="276" w:lineRule="auto"/>
        <w:jc w:val="both"/>
        <w:rPr>
          <w:color w:val="000000"/>
        </w:rPr>
      </w:pPr>
      <w:r>
        <w:rPr>
          <w:color w:val="000000"/>
        </w:rPr>
        <w:t>Dniem zapłaty jest dzień wydania polecenia obciążenia rachunku bankowego Zleceniodawcy.</w:t>
      </w:r>
    </w:p>
    <w:p w14:paraId="76F23959" w14:textId="77777777" w:rsidR="00051766" w:rsidRDefault="00051766">
      <w:pPr>
        <w:rPr>
          <w:b/>
          <w:color w:val="000000"/>
        </w:rPr>
      </w:pPr>
    </w:p>
    <w:p w14:paraId="458F0F22" w14:textId="77777777" w:rsidR="00051766" w:rsidRDefault="00E76105">
      <w:pPr>
        <w:pBdr>
          <w:top w:val="nil"/>
          <w:left w:val="nil"/>
          <w:bottom w:val="nil"/>
          <w:right w:val="nil"/>
          <w:between w:val="nil"/>
        </w:pBdr>
        <w:spacing w:after="60"/>
        <w:jc w:val="center"/>
        <w:rPr>
          <w:b/>
          <w:color w:val="000000"/>
        </w:rPr>
      </w:pPr>
      <w:r>
        <w:rPr>
          <w:b/>
          <w:color w:val="000000"/>
        </w:rPr>
        <w:t>§ 4 [Ogólne zasady współpracy]</w:t>
      </w:r>
    </w:p>
    <w:p w14:paraId="1C445250" w14:textId="77777777" w:rsidR="00051766" w:rsidRDefault="00E76105">
      <w:pPr>
        <w:widowControl/>
        <w:numPr>
          <w:ilvl w:val="1"/>
          <w:numId w:val="4"/>
        </w:numPr>
        <w:pBdr>
          <w:top w:val="nil"/>
          <w:left w:val="nil"/>
          <w:bottom w:val="nil"/>
          <w:right w:val="nil"/>
          <w:between w:val="nil"/>
        </w:pBdr>
        <w:spacing w:line="276" w:lineRule="auto"/>
        <w:ind w:left="426"/>
        <w:jc w:val="both"/>
        <w:rPr>
          <w:color w:val="000000"/>
        </w:rPr>
      </w:pPr>
      <w:r>
        <w:rPr>
          <w:color w:val="000000"/>
        </w:rPr>
        <w:t>Zleceniobiorca oświadcza, że:</w:t>
      </w:r>
    </w:p>
    <w:p w14:paraId="04167B11"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posiada wszelkie niezbędne kwalifikacje, w szczególności wiedzę, uprawnienia, umiejętności, doświadczenie, środki techniczno-organizacyjne służące przeprowadzeniu konsultacji online niezbędne do prawidłowego wykonania Umowy;</w:t>
      </w:r>
    </w:p>
    <w:p w14:paraId="6D7BF0E6"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wykona Umowę dochowując najwyższej możliwej staranności.</w:t>
      </w:r>
    </w:p>
    <w:p w14:paraId="46D58A76" w14:textId="77777777" w:rsidR="00051766" w:rsidRDefault="00E76105">
      <w:pPr>
        <w:widowControl/>
        <w:numPr>
          <w:ilvl w:val="1"/>
          <w:numId w:val="4"/>
        </w:numPr>
        <w:pBdr>
          <w:top w:val="nil"/>
          <w:left w:val="nil"/>
          <w:bottom w:val="nil"/>
          <w:right w:val="nil"/>
          <w:between w:val="nil"/>
        </w:pBdr>
        <w:spacing w:line="276" w:lineRule="auto"/>
        <w:ind w:left="426" w:hanging="426"/>
        <w:jc w:val="both"/>
        <w:rPr>
          <w:color w:val="000000"/>
        </w:rPr>
      </w:pPr>
      <w:r>
        <w:rPr>
          <w:color w:val="000000"/>
        </w:rPr>
        <w:t>Zleceniobiorca zobowiązany jest:</w:t>
      </w:r>
    </w:p>
    <w:p w14:paraId="092DA1B8"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t>do dostarczenia Zleceniodawcy, przed rozpoczęciem wykonywania Umowy, zdjęcia Zleceniobiorcy w ustalonym formacie/pliku graficznym wraz z notką biograficzną (maksymalnie do 2500 znaków ze spacjami) do umieszczenia na platformie komunikacyjnej i/lub stronie internetowej związanych z przeprowadzanymi konsultacjami oraz wyrażenia zgody na udostępnienie na rzecz Zleceniodawcy swojego zdjęcia;</w:t>
      </w:r>
    </w:p>
    <w:p w14:paraId="36A1C2F2"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do ścisłej współpracy z Zleceniodawcą przy realizacji Umowy;</w:t>
      </w:r>
    </w:p>
    <w:p w14:paraId="76C0931B"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do pozostawania w kontakcie z Zleceniodawcą oraz udzielania mu wszelkich żądanych informacji dotyczących realizacji Umowy;</w:t>
      </w:r>
    </w:p>
    <w:p w14:paraId="54D860CD"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niezwłocznie informować Zleceniodawcę o wszelkich okolicznościach mogących mieć wpływ na jakość lub terminowość realizacji Umowy lub okolicznościach mogących utrudnić jej realizację, pod rygorem utraty prawa do powoływania się na te okoliczności przy ostatecznym rozliczeniu Umowy;</w:t>
      </w:r>
    </w:p>
    <w:p w14:paraId="0C068B31"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 xml:space="preserve">w terminie 7 dni od zakończenia okresu obowiązywania przedmiotowej Umowy Zleceniobiorca zobowiązany jest złożyć Zleceniodawcy: </w:t>
      </w:r>
    </w:p>
    <w:p w14:paraId="72168DCC" w14:textId="77777777" w:rsidR="00051766" w:rsidRDefault="00E76105">
      <w:pPr>
        <w:widowControl/>
        <w:numPr>
          <w:ilvl w:val="0"/>
          <w:numId w:val="3"/>
        </w:numPr>
        <w:pBdr>
          <w:top w:val="nil"/>
          <w:left w:val="nil"/>
          <w:bottom w:val="nil"/>
          <w:right w:val="nil"/>
          <w:between w:val="nil"/>
        </w:pBdr>
        <w:spacing w:after="160" w:line="276" w:lineRule="auto"/>
        <w:jc w:val="both"/>
        <w:rPr>
          <w:color w:val="000000"/>
        </w:rPr>
      </w:pPr>
      <w:r>
        <w:rPr>
          <w:color w:val="000000"/>
        </w:rPr>
        <w:lastRenderedPageBreak/>
        <w:t>sprawozdanie z przebiegu realizacji Umowy, zawierające w szczególności wykaz przeprowadzonych konsultacji online wraz z raportami, o których mowa w § 1 ust. 2 pkt 3) Umowy;</w:t>
      </w:r>
    </w:p>
    <w:p w14:paraId="664AB162" w14:textId="77777777" w:rsidR="00051766" w:rsidRDefault="00E76105">
      <w:pPr>
        <w:widowControl/>
        <w:numPr>
          <w:ilvl w:val="0"/>
          <w:numId w:val="3"/>
        </w:numPr>
        <w:pBdr>
          <w:top w:val="nil"/>
          <w:left w:val="nil"/>
          <w:bottom w:val="nil"/>
          <w:right w:val="nil"/>
          <w:between w:val="nil"/>
        </w:pBdr>
        <w:spacing w:after="160" w:line="276" w:lineRule="auto"/>
        <w:jc w:val="both"/>
        <w:rPr>
          <w:color w:val="000000"/>
        </w:rPr>
      </w:pPr>
      <w:r>
        <w:rPr>
          <w:color w:val="000000"/>
        </w:rPr>
        <w:t xml:space="preserve">raportów, o której mowa w §1 ust. </w:t>
      </w:r>
      <w:r>
        <w:t>2</w:t>
      </w:r>
      <w:r>
        <w:rPr>
          <w:color w:val="000000"/>
        </w:rPr>
        <w:t xml:space="preserve"> pkt </w:t>
      </w:r>
      <w:r>
        <w:t>2</w:t>
      </w:r>
      <w:r>
        <w:rPr>
          <w:color w:val="000000"/>
        </w:rPr>
        <w:t xml:space="preserve"> Umowy.</w:t>
      </w:r>
    </w:p>
    <w:p w14:paraId="5A83FA8E" w14:textId="77777777" w:rsidR="00051766" w:rsidRDefault="00E76105">
      <w:pPr>
        <w:widowControl/>
        <w:numPr>
          <w:ilvl w:val="2"/>
          <w:numId w:val="4"/>
        </w:numPr>
        <w:pBdr>
          <w:top w:val="nil"/>
          <w:left w:val="nil"/>
          <w:bottom w:val="nil"/>
          <w:right w:val="nil"/>
          <w:between w:val="nil"/>
        </w:pBdr>
        <w:spacing w:line="276" w:lineRule="auto"/>
        <w:ind w:left="851" w:hanging="425"/>
        <w:jc w:val="both"/>
        <w:rPr>
          <w:color w:val="000000"/>
        </w:rPr>
      </w:pPr>
      <w:r>
        <w:rPr>
          <w:color w:val="000000"/>
        </w:rPr>
        <w:t>Zleceniodawca w terminie 5 dni roboczych dokona weryfikacji poprawności i kompletności złożonego sprawozdania. O ile do sprawozdania nie zostaną zgłoszone uwagi, przyjmuje się że zostało ono przyjęte po upływie wskazanego w zdaniu pierwszym terminu.</w:t>
      </w:r>
      <w:r>
        <w:rPr>
          <w:b/>
          <w:color w:val="000000"/>
        </w:rPr>
        <w:t xml:space="preserve"> </w:t>
      </w:r>
    </w:p>
    <w:p w14:paraId="14300064" w14:textId="77777777" w:rsidR="00051766" w:rsidRDefault="00051766">
      <w:pPr>
        <w:pBdr>
          <w:top w:val="nil"/>
          <w:left w:val="nil"/>
          <w:bottom w:val="nil"/>
          <w:right w:val="nil"/>
          <w:between w:val="nil"/>
        </w:pBdr>
        <w:spacing w:line="276" w:lineRule="auto"/>
        <w:rPr>
          <w:b/>
          <w:color w:val="000000"/>
        </w:rPr>
      </w:pPr>
    </w:p>
    <w:p w14:paraId="108BB7E6" w14:textId="77777777" w:rsidR="00051766" w:rsidRDefault="00E76105">
      <w:pPr>
        <w:spacing w:line="276" w:lineRule="auto"/>
        <w:jc w:val="center"/>
        <w:rPr>
          <w:b/>
        </w:rPr>
      </w:pPr>
      <w:r>
        <w:rPr>
          <w:b/>
        </w:rPr>
        <w:t>§ 5 [Prawa autorskie]</w:t>
      </w:r>
    </w:p>
    <w:p w14:paraId="5B1AB58A" w14:textId="77777777" w:rsidR="00051766" w:rsidRDefault="00E76105">
      <w:pPr>
        <w:widowControl/>
        <w:numPr>
          <w:ilvl w:val="0"/>
          <w:numId w:val="12"/>
        </w:numPr>
        <w:spacing w:line="276" w:lineRule="auto"/>
        <w:ind w:left="360"/>
        <w:jc w:val="both"/>
      </w:pPr>
      <w:r>
        <w:t>Jeżeli w toku realizacji przedmiotowej Umowy powstaną opracowania, raporty, prace lub inne wytwory Zleceniobiorcy stanowiące utwór w rozumieniu art. 1 ustawy z dnia 4 lutego 1994 r. o prawie autorskim i prawach pokrewnych (t.j. Dz. U. z 2022 r., poz. 2059, zwana dalej “ustawą o prawach autorskich”), zwane dalej “Utworami”, Zleceniobiorca w ramach wynagrodzenia określonego w § 3 ust. 1 przenosi na Zleceniodawcę całość autorskich praw majątkowych do wszystkich Utworów.</w:t>
      </w:r>
    </w:p>
    <w:p w14:paraId="2AB357CF" w14:textId="77777777" w:rsidR="00051766" w:rsidRDefault="00E76105">
      <w:pPr>
        <w:widowControl/>
        <w:numPr>
          <w:ilvl w:val="0"/>
          <w:numId w:val="12"/>
        </w:numPr>
        <w:spacing w:line="276" w:lineRule="auto"/>
        <w:ind w:left="360"/>
        <w:jc w:val="both"/>
      </w:pPr>
      <w:r>
        <w:t xml:space="preserve">Przejście autorskich praw majątkowych do Utworów następuje z chwilą wydania ich materialnych nośników Zleceniodawcy lub z chwilą wprowadzenia utworu do środka komunikacji elektronicznej w taki sposób, że Zleceniodawca mógł się z nimi zapoznać. </w:t>
      </w:r>
    </w:p>
    <w:p w14:paraId="3D3C7086" w14:textId="77777777" w:rsidR="00051766" w:rsidRDefault="00E76105">
      <w:pPr>
        <w:widowControl/>
        <w:numPr>
          <w:ilvl w:val="0"/>
          <w:numId w:val="12"/>
        </w:numPr>
        <w:spacing w:line="276" w:lineRule="auto"/>
        <w:ind w:left="360"/>
        <w:jc w:val="both"/>
      </w:pPr>
      <w:r>
        <w:t>Przeniesienie autorskich praw majątkowych do Utworów obejmuje pola eksploatacji wymienione w art. 50 ustawy o prawach autorskich, w szczególności pola eksploatacji:</w:t>
      </w:r>
    </w:p>
    <w:p w14:paraId="52B593BA"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wytwarzanie nieograniczonej ilości egzemplarzy utworu z zastosowaniem technik: poligraficznych, reprograficznych, informatycznych, fotograficznych, cyfrowych, na nośnikach optoelektronicznych, fonograficznych, zapisu magnetycznego, audiowizualnych lub multimedialnych;</w:t>
      </w:r>
    </w:p>
    <w:p w14:paraId="1AF1389D"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wprowadzanie do obrotu oryginału albo egzemplarzy, najem lub użyczenie oryginału albo egzemplarzy, na których utwór utrwalono - bez ograniczeń przedmiotowych, terytorialnych i czasowych, bez względu na przeznaczenie;</w:t>
      </w:r>
    </w:p>
    <w:p w14:paraId="3315A40C"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wprowadzenie do pamięci komputera i systemów operacyjnych;</w:t>
      </w:r>
    </w:p>
    <w:p w14:paraId="60431EFF"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rozpowszechnianie w sieciach informatycznych lub teleinformatycznych, w tym w Internecie, w taki sposób aby dostęp do utworu przez osoby trzecie był możliwy w wybranym przez nie miejscu i czasie;</w:t>
      </w:r>
    </w:p>
    <w:p w14:paraId="0A091726"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publiczne wykonanie, wystawienie, wyświetlenie, odtworzenie, nadawanie, reemitowanie, w tym za pośrednictwem sieci kablowych i satelitarnych;</w:t>
      </w:r>
    </w:p>
    <w:p w14:paraId="19C9BF9C"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wydawanie całości lub fragmentów utworu w publikacjach zbiorowych w postaci książkowej (albumy, katalogi, leksykony), wydawnictwach multimedialnych, samodzielnie lub w wydaniach z utworami innych podmiotów;</w:t>
      </w:r>
    </w:p>
    <w:p w14:paraId="6BC87CFD"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rozpowszechnianie, w szczególności po dokonaniu opracowania redakcyjnego, polegającego m.in. na wprowadzaniu śródtytułów, podtytułów, opisów;</w:t>
      </w:r>
    </w:p>
    <w:p w14:paraId="056FF465"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wykorzystywanie w celach informacyjnych, promocji i reklamy;</w:t>
      </w:r>
    </w:p>
    <w:p w14:paraId="32FF6B2F"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nieodpłatne lub odpłatne wypożyczenie lub udostępnienie zwielokrotnionych egzemplarzy;</w:t>
      </w:r>
    </w:p>
    <w:p w14:paraId="0BBFAF29" w14:textId="77777777" w:rsidR="00051766" w:rsidRDefault="00E76105">
      <w:pPr>
        <w:widowControl/>
        <w:numPr>
          <w:ilvl w:val="2"/>
          <w:numId w:val="8"/>
        </w:numPr>
        <w:pBdr>
          <w:top w:val="nil"/>
          <w:left w:val="nil"/>
          <w:bottom w:val="nil"/>
          <w:right w:val="nil"/>
          <w:between w:val="nil"/>
        </w:pBdr>
        <w:spacing w:line="276" w:lineRule="auto"/>
        <w:ind w:left="851" w:hanging="425"/>
        <w:jc w:val="both"/>
      </w:pPr>
      <w:r>
        <w:t>opracowanie w szczególności polegające na przeróbce, zmianie, wykorzystaniu części, przeredagowaniu utworu oraz korzystanie i rozporządzanie opracowaniem.</w:t>
      </w:r>
    </w:p>
    <w:p w14:paraId="53AF7D81" w14:textId="77777777" w:rsidR="00051766" w:rsidRDefault="00E76105">
      <w:pPr>
        <w:widowControl/>
        <w:numPr>
          <w:ilvl w:val="0"/>
          <w:numId w:val="12"/>
        </w:numPr>
        <w:spacing w:line="276" w:lineRule="auto"/>
        <w:ind w:left="360"/>
        <w:jc w:val="both"/>
      </w:pPr>
      <w:r>
        <w:t>Zleceniobiorca oświadcza, że realizując Umowę nie naruszy praw majątkowych osób trzecich i przekaże utwór w stanie wolnym od obciążeń prawami tych osób.</w:t>
      </w:r>
    </w:p>
    <w:p w14:paraId="0E6E8DE4" w14:textId="77777777" w:rsidR="00051766" w:rsidRDefault="00E76105">
      <w:pPr>
        <w:widowControl/>
        <w:numPr>
          <w:ilvl w:val="0"/>
          <w:numId w:val="12"/>
        </w:numPr>
        <w:spacing w:line="276" w:lineRule="auto"/>
        <w:ind w:left="360"/>
        <w:jc w:val="both"/>
      </w:pPr>
      <w:r>
        <w:lastRenderedPageBreak/>
        <w:t>Zleceniobiorca będzie każdorazowo wskazywał właściciela autorskich praw osobistych do Dzieła z imienia i nazwiska.</w:t>
      </w:r>
    </w:p>
    <w:p w14:paraId="42461701" w14:textId="77777777" w:rsidR="00051766" w:rsidRDefault="00E76105">
      <w:pPr>
        <w:widowControl/>
        <w:numPr>
          <w:ilvl w:val="0"/>
          <w:numId w:val="12"/>
        </w:numPr>
        <w:spacing w:line="276" w:lineRule="auto"/>
        <w:ind w:left="360"/>
        <w:jc w:val="both"/>
      </w:pPr>
      <w:r>
        <w:t>Na podstawie art. 21 ust. 2(1) ustawy o prawach autorskich Zleceniobiorca zrzeka się pośrednictwa organizacji zbiorowego zarządzania prawami autorskimi w zakresie korzystania z utworu polegającego na publicznym udostępnianiu utworu w taki sposób, aby każdy mógł mieć do nich dostęp w miejscu i czasie przez siebie wybranym.</w:t>
      </w:r>
    </w:p>
    <w:p w14:paraId="15ED5D87" w14:textId="77777777" w:rsidR="00051766" w:rsidRDefault="00E76105">
      <w:pPr>
        <w:widowControl/>
        <w:numPr>
          <w:ilvl w:val="0"/>
          <w:numId w:val="12"/>
        </w:numPr>
        <w:spacing w:line="276" w:lineRule="auto"/>
        <w:ind w:left="360"/>
        <w:jc w:val="both"/>
      </w:pPr>
      <w:r>
        <w:t>Zleceniobiorca wyraża zgodę na dokonywanie przez Zleceniodawcę w jego imieniu nadzoru autorskiego nad wykonanym Utworem.</w:t>
      </w:r>
    </w:p>
    <w:p w14:paraId="4E29C78E" w14:textId="77777777" w:rsidR="00051766" w:rsidRDefault="00E76105">
      <w:pPr>
        <w:widowControl/>
        <w:numPr>
          <w:ilvl w:val="0"/>
          <w:numId w:val="12"/>
        </w:numPr>
        <w:spacing w:line="276" w:lineRule="auto"/>
        <w:ind w:left="360"/>
        <w:jc w:val="both"/>
      </w:pPr>
      <w:r>
        <w:t>Zleceniobiorca zapewnia, że żaden z ewentualnych twórców ani współtwórców utworu nie będzie wykonywał osobistych praw majątkowych wynikających z autorstwa utworu.</w:t>
      </w:r>
    </w:p>
    <w:p w14:paraId="33D95F50" w14:textId="77777777" w:rsidR="00051766" w:rsidRDefault="00E76105">
      <w:pPr>
        <w:widowControl/>
        <w:numPr>
          <w:ilvl w:val="0"/>
          <w:numId w:val="12"/>
        </w:numPr>
        <w:spacing w:line="276" w:lineRule="auto"/>
        <w:ind w:left="360"/>
        <w:jc w:val="both"/>
      </w:pPr>
      <w:r>
        <w:t>Przeniesienie praw majątkowych nie jest ograniczone pod względem celu rozpowszechniania utworu, ani też pod względem czasowym i terytorialnym, a prawa te mogą być przenoszone na inne podmioty bez żadnych ograniczeń.</w:t>
      </w:r>
    </w:p>
    <w:p w14:paraId="352A59E7" w14:textId="77777777" w:rsidR="00051766" w:rsidRDefault="00E76105">
      <w:pPr>
        <w:widowControl/>
        <w:numPr>
          <w:ilvl w:val="0"/>
          <w:numId w:val="12"/>
        </w:numPr>
        <w:spacing w:line="276" w:lineRule="auto"/>
        <w:ind w:left="360"/>
        <w:jc w:val="both"/>
      </w:pPr>
      <w:r>
        <w:t>Zleceniodawcy przysługuje wyłączne prawo zezwalania na wykonywanie zależnych praw autorskich lub praw z utworu.</w:t>
      </w:r>
    </w:p>
    <w:p w14:paraId="34C7C497" w14:textId="77777777" w:rsidR="00051766" w:rsidRDefault="00E76105">
      <w:pPr>
        <w:widowControl/>
        <w:numPr>
          <w:ilvl w:val="0"/>
          <w:numId w:val="12"/>
        </w:numPr>
        <w:spacing w:line="276" w:lineRule="auto"/>
        <w:ind w:left="360"/>
        <w:jc w:val="both"/>
      </w:pPr>
      <w:r>
        <w:t>Zleceniobiorca oświadcza, że przed przejściem praw autorskich na Zleceniodawcę, Zleceniodawca jest uprawniony do nieodpłatnego korzystania z wszelkich Utworów powstałych w związku z realizacją Umowy, a udostępnionych mu przez Zleceniobiorcę.</w:t>
      </w:r>
    </w:p>
    <w:p w14:paraId="6ECDAE3E" w14:textId="77777777" w:rsidR="00051766" w:rsidRDefault="00E76105">
      <w:pPr>
        <w:widowControl/>
        <w:numPr>
          <w:ilvl w:val="0"/>
          <w:numId w:val="12"/>
        </w:numPr>
        <w:spacing w:line="276" w:lineRule="auto"/>
        <w:ind w:left="360"/>
        <w:jc w:val="both"/>
      </w:pPr>
      <w:r>
        <w:t>W okresie realizacji Umowy, w zakresie niezbędnym do jej prawidłowej realizacji Zleceniobiorcy przysługuje niewyłączna licencja na posługiwanie się i ewentualne dalsze opracowanie Utworów już przekazanych Zleceniodawcy.</w:t>
      </w:r>
    </w:p>
    <w:p w14:paraId="63A2751C" w14:textId="77777777" w:rsidR="00051766" w:rsidRDefault="00E76105">
      <w:pPr>
        <w:widowControl/>
        <w:numPr>
          <w:ilvl w:val="0"/>
          <w:numId w:val="12"/>
        </w:numPr>
        <w:spacing w:line="276" w:lineRule="auto"/>
        <w:ind w:left="360"/>
        <w:jc w:val="both"/>
      </w:pPr>
      <w:r>
        <w:t>Zleceniobiorca wyraża zgodę na bezpłatne oraz nieograniczone czasowo i terytorialnie rozpowszechnianie jego wizerunku w formie zdjęcia, o którym mowa w §4 ust. 2 pkt 1 niniejszej Umowy w związku z jej realizacją, poprzez umieszczenie zdjęcia na platformie komunikacyjnej i/lub stronie internetowej związanych z przeprowadzanymi konsultacjami.</w:t>
      </w:r>
    </w:p>
    <w:p w14:paraId="6A73A549" w14:textId="77777777" w:rsidR="00051766" w:rsidRDefault="00E76105">
      <w:pPr>
        <w:widowControl/>
        <w:numPr>
          <w:ilvl w:val="0"/>
          <w:numId w:val="12"/>
        </w:numPr>
        <w:spacing w:line="276" w:lineRule="auto"/>
        <w:ind w:left="360"/>
        <w:jc w:val="both"/>
      </w:pPr>
      <w:r>
        <w:t xml:space="preserve">Udzielenie zgody, o której mowa w ust. 13 powyżej, obejmuje wszelkie pola eksploatacji, o których mowa w art. 50 ustawy o prawach autorskich. </w:t>
      </w:r>
    </w:p>
    <w:p w14:paraId="7198D3DB" w14:textId="77777777" w:rsidR="00051766" w:rsidRDefault="00051766">
      <w:pPr>
        <w:rPr>
          <w:b/>
          <w:color w:val="000000"/>
        </w:rPr>
      </w:pPr>
    </w:p>
    <w:p w14:paraId="0F047FCF" w14:textId="77777777" w:rsidR="00051766" w:rsidRDefault="00E76105">
      <w:pPr>
        <w:pBdr>
          <w:top w:val="nil"/>
          <w:left w:val="nil"/>
          <w:bottom w:val="nil"/>
          <w:right w:val="nil"/>
          <w:between w:val="nil"/>
        </w:pBdr>
        <w:spacing w:line="276" w:lineRule="auto"/>
        <w:jc w:val="center"/>
        <w:rPr>
          <w:b/>
          <w:color w:val="000000"/>
        </w:rPr>
      </w:pPr>
      <w:r>
        <w:rPr>
          <w:b/>
          <w:color w:val="000000"/>
        </w:rPr>
        <w:t xml:space="preserve">§ </w:t>
      </w:r>
      <w:r>
        <w:rPr>
          <w:b/>
        </w:rPr>
        <w:t>6</w:t>
      </w:r>
      <w:r>
        <w:rPr>
          <w:b/>
          <w:color w:val="000000"/>
        </w:rPr>
        <w:t xml:space="preserve"> [Nienależyte realizowanie Umowy]</w:t>
      </w:r>
    </w:p>
    <w:p w14:paraId="3AA7D66E" w14:textId="77777777" w:rsidR="00051766" w:rsidRDefault="00E76105">
      <w:pPr>
        <w:widowControl/>
        <w:numPr>
          <w:ilvl w:val="0"/>
          <w:numId w:val="5"/>
        </w:numPr>
        <w:spacing w:line="276" w:lineRule="auto"/>
        <w:ind w:left="360"/>
        <w:jc w:val="both"/>
      </w:pPr>
      <w:r>
        <w:t xml:space="preserve">Zleceniobiorca jest odpowiedzialny względem Zleceniodawcy za niewykonanie lub nienależyte wykonanie Umowy na zasadach ogólnych. </w:t>
      </w:r>
    </w:p>
    <w:p w14:paraId="53DA1692" w14:textId="77777777" w:rsidR="00051766" w:rsidRDefault="00E76105">
      <w:pPr>
        <w:widowControl/>
        <w:numPr>
          <w:ilvl w:val="0"/>
          <w:numId w:val="5"/>
        </w:numPr>
        <w:spacing w:line="276" w:lineRule="auto"/>
        <w:ind w:left="360"/>
        <w:jc w:val="both"/>
      </w:pPr>
      <w:r>
        <w:t>W przypadku rozwiązania Umowy z przyczyn o których mowa w § 7 ust. 1 Umowy Zleceniodawcy przysługuje prawo do naliczenia kary umownej w wysokości 20 % całości wynagrodzenia, o którym mowa w § 3 ust. 1 Umowy powiększoną o kwotę w wysokości wynagrodzenia dodatkowego, o którym mowa w § 3 ust. 1 Umowy oraz prawo do żądania odszkodowania przewyższającego wysokość zastrzeżonej kary umownej.</w:t>
      </w:r>
    </w:p>
    <w:p w14:paraId="70A0CC5B" w14:textId="77777777" w:rsidR="00051766" w:rsidRDefault="00E76105">
      <w:pPr>
        <w:widowControl/>
        <w:numPr>
          <w:ilvl w:val="0"/>
          <w:numId w:val="5"/>
        </w:numPr>
        <w:pBdr>
          <w:top w:val="nil"/>
          <w:left w:val="nil"/>
          <w:bottom w:val="nil"/>
          <w:right w:val="nil"/>
          <w:between w:val="nil"/>
        </w:pBdr>
        <w:spacing w:line="276" w:lineRule="auto"/>
        <w:ind w:left="360"/>
        <w:jc w:val="both"/>
        <w:rPr>
          <w:color w:val="000000"/>
        </w:rPr>
      </w:pPr>
      <w:r>
        <w:rPr>
          <w:color w:val="000000"/>
        </w:rPr>
        <w:t xml:space="preserve">Nałożenie kary umownej następuje na podstawie stosownego oświadczenia Zleceniodawcy. </w:t>
      </w:r>
    </w:p>
    <w:p w14:paraId="63CCBFC9" w14:textId="77777777" w:rsidR="00051766" w:rsidRDefault="00E76105">
      <w:pPr>
        <w:widowControl/>
        <w:numPr>
          <w:ilvl w:val="0"/>
          <w:numId w:val="5"/>
        </w:numPr>
        <w:pBdr>
          <w:top w:val="nil"/>
          <w:left w:val="nil"/>
          <w:bottom w:val="nil"/>
          <w:right w:val="nil"/>
          <w:between w:val="nil"/>
        </w:pBdr>
        <w:spacing w:line="276" w:lineRule="auto"/>
        <w:ind w:left="360"/>
        <w:jc w:val="both"/>
        <w:rPr>
          <w:color w:val="000000"/>
        </w:rPr>
      </w:pPr>
      <w:r>
        <w:rPr>
          <w:color w:val="000000"/>
        </w:rPr>
        <w:t>Zleceniodawca, jeżeli przepisy powszechnie obowiązujące tego nie wyłączają, ma prawo dokonać potrącenia nałożonej kary umownej, bez wzywania Zleceniobiorcy do jej zapłaty, na co ten ostatni wyraża zgodę.</w:t>
      </w:r>
    </w:p>
    <w:p w14:paraId="40E65E42" w14:textId="77777777" w:rsidR="00051766" w:rsidRDefault="00051766">
      <w:pPr>
        <w:pBdr>
          <w:top w:val="nil"/>
          <w:left w:val="nil"/>
          <w:bottom w:val="nil"/>
          <w:right w:val="nil"/>
          <w:between w:val="nil"/>
        </w:pBdr>
        <w:ind w:left="360"/>
        <w:jc w:val="both"/>
        <w:rPr>
          <w:b/>
          <w:color w:val="000000"/>
        </w:rPr>
      </w:pPr>
    </w:p>
    <w:p w14:paraId="60BAD474" w14:textId="77777777" w:rsidR="00051766" w:rsidRDefault="00E76105">
      <w:pPr>
        <w:keepNext/>
        <w:keepLines/>
        <w:pBdr>
          <w:top w:val="nil"/>
          <w:left w:val="nil"/>
          <w:bottom w:val="nil"/>
          <w:right w:val="nil"/>
          <w:between w:val="nil"/>
        </w:pBdr>
        <w:spacing w:after="60"/>
        <w:ind w:left="435"/>
        <w:jc w:val="center"/>
        <w:rPr>
          <w:b/>
          <w:color w:val="000000"/>
        </w:rPr>
      </w:pPr>
      <w:r>
        <w:rPr>
          <w:b/>
          <w:color w:val="000000"/>
        </w:rPr>
        <w:lastRenderedPageBreak/>
        <w:t xml:space="preserve">§ </w:t>
      </w:r>
      <w:r>
        <w:rPr>
          <w:b/>
        </w:rPr>
        <w:t>7</w:t>
      </w:r>
      <w:r>
        <w:rPr>
          <w:b/>
          <w:color w:val="000000"/>
        </w:rPr>
        <w:t xml:space="preserve"> [Rozwiązanie umowy]</w:t>
      </w:r>
    </w:p>
    <w:p w14:paraId="7A75551B" w14:textId="77777777" w:rsidR="00051766" w:rsidRDefault="00E76105">
      <w:pPr>
        <w:keepNext/>
        <w:keepLines/>
        <w:widowControl/>
        <w:numPr>
          <w:ilvl w:val="0"/>
          <w:numId w:val="7"/>
        </w:numPr>
        <w:pBdr>
          <w:top w:val="nil"/>
          <w:left w:val="nil"/>
          <w:bottom w:val="nil"/>
          <w:right w:val="nil"/>
          <w:between w:val="nil"/>
        </w:pBdr>
        <w:spacing w:line="276" w:lineRule="auto"/>
        <w:jc w:val="both"/>
        <w:rPr>
          <w:color w:val="000000"/>
        </w:rPr>
      </w:pPr>
      <w:r>
        <w:rPr>
          <w:color w:val="000000"/>
        </w:rPr>
        <w:t>Z ważnych powodów Zleceniodawca może jednostronnie rozwiązać Umowę bez odszkodowania dla Zleceniobiorcy. W szczególności za ważne powody Strony uznają następujące zdarzenia:</w:t>
      </w:r>
    </w:p>
    <w:p w14:paraId="024EED64" w14:textId="77777777" w:rsidR="00051766" w:rsidRDefault="00E76105">
      <w:pPr>
        <w:widowControl/>
        <w:numPr>
          <w:ilvl w:val="0"/>
          <w:numId w:val="9"/>
        </w:numPr>
        <w:pBdr>
          <w:top w:val="nil"/>
          <w:left w:val="nil"/>
          <w:bottom w:val="nil"/>
          <w:right w:val="nil"/>
          <w:between w:val="nil"/>
        </w:pBdr>
        <w:spacing w:line="276" w:lineRule="auto"/>
        <w:jc w:val="both"/>
        <w:rPr>
          <w:color w:val="000000"/>
        </w:rPr>
      </w:pPr>
      <w:r>
        <w:rPr>
          <w:color w:val="000000"/>
        </w:rPr>
        <w:t xml:space="preserve">Zleceniobiorca zaprzestanie realizować Umowę i pomimo wezwania drogą </w:t>
      </w:r>
      <w:r>
        <w:t>korespondencji</w:t>
      </w:r>
      <w:r>
        <w:rPr>
          <w:color w:val="000000"/>
        </w:rPr>
        <w:t xml:space="preserve"> e-mail, o której mowa w </w:t>
      </w:r>
      <w:r>
        <w:t>§ 9 ust. 3</w:t>
      </w:r>
      <w:r>
        <w:rPr>
          <w:color w:val="000000"/>
        </w:rPr>
        <w:t xml:space="preserve"> Umowy, do jej realizacji w wyznaczonym terminie, nie podejmie odpowiedniego działania wskazanego w wezwaniu;</w:t>
      </w:r>
    </w:p>
    <w:p w14:paraId="28F5BD1E" w14:textId="77777777" w:rsidR="00051766" w:rsidRDefault="00E76105">
      <w:pPr>
        <w:widowControl/>
        <w:numPr>
          <w:ilvl w:val="0"/>
          <w:numId w:val="9"/>
        </w:numPr>
        <w:pBdr>
          <w:top w:val="nil"/>
          <w:left w:val="nil"/>
          <w:bottom w:val="nil"/>
          <w:right w:val="nil"/>
          <w:between w:val="nil"/>
        </w:pBdr>
        <w:spacing w:line="276" w:lineRule="auto"/>
        <w:jc w:val="both"/>
        <w:rPr>
          <w:color w:val="000000"/>
        </w:rPr>
      </w:pPr>
      <w:r>
        <w:rPr>
          <w:color w:val="000000"/>
        </w:rPr>
        <w:t>jeżeli Zleceniobiorca odmówi udostępniania informacji dotyczących realizacji Umowy.</w:t>
      </w:r>
    </w:p>
    <w:p w14:paraId="7664ECAF" w14:textId="77777777" w:rsidR="00051766" w:rsidRDefault="00E76105">
      <w:pPr>
        <w:widowControl/>
        <w:numPr>
          <w:ilvl w:val="0"/>
          <w:numId w:val="7"/>
        </w:numPr>
        <w:pBdr>
          <w:top w:val="nil"/>
          <w:left w:val="nil"/>
          <w:bottom w:val="nil"/>
          <w:right w:val="nil"/>
          <w:between w:val="nil"/>
        </w:pBdr>
        <w:spacing w:line="276" w:lineRule="auto"/>
        <w:jc w:val="both"/>
        <w:rPr>
          <w:color w:val="000000"/>
        </w:rPr>
      </w:pPr>
      <w:r>
        <w:rPr>
          <w:color w:val="000000"/>
        </w:rPr>
        <w:t xml:space="preserve">Rozwiązanie Umowy następuje na podstawie stosownego oświadczenia Zleceniodawcy złożonego Zleceniobiorcy drogą elektroniczną. </w:t>
      </w:r>
    </w:p>
    <w:p w14:paraId="18D8DCAE" w14:textId="77777777" w:rsidR="00051766" w:rsidRDefault="00051766">
      <w:pPr>
        <w:pBdr>
          <w:top w:val="nil"/>
          <w:left w:val="nil"/>
          <w:bottom w:val="nil"/>
          <w:right w:val="nil"/>
          <w:between w:val="nil"/>
        </w:pBdr>
        <w:spacing w:line="276" w:lineRule="auto"/>
        <w:jc w:val="center"/>
        <w:rPr>
          <w:b/>
        </w:rPr>
      </w:pPr>
    </w:p>
    <w:p w14:paraId="5296B04A" w14:textId="77777777" w:rsidR="00051766" w:rsidRDefault="00E76105">
      <w:pPr>
        <w:pBdr>
          <w:top w:val="nil"/>
          <w:left w:val="nil"/>
          <w:bottom w:val="nil"/>
          <w:right w:val="nil"/>
          <w:between w:val="nil"/>
        </w:pBdr>
        <w:spacing w:line="276" w:lineRule="auto"/>
        <w:jc w:val="center"/>
        <w:rPr>
          <w:b/>
          <w:color w:val="000000"/>
        </w:rPr>
      </w:pPr>
      <w:r>
        <w:rPr>
          <w:b/>
          <w:color w:val="000000"/>
        </w:rPr>
        <w:t xml:space="preserve">§ </w:t>
      </w:r>
      <w:r>
        <w:rPr>
          <w:b/>
        </w:rPr>
        <w:t>8</w:t>
      </w:r>
      <w:r>
        <w:rPr>
          <w:b/>
          <w:color w:val="000000"/>
        </w:rPr>
        <w:t xml:space="preserve"> [Przetwarzanie danych osobowych]</w:t>
      </w:r>
    </w:p>
    <w:p w14:paraId="79F5DFBF" w14:textId="77777777" w:rsidR="00051766" w:rsidRDefault="00E76105">
      <w:pPr>
        <w:keepNext/>
        <w:keepLines/>
        <w:widowControl/>
        <w:numPr>
          <w:ilvl w:val="0"/>
          <w:numId w:val="2"/>
        </w:numPr>
        <w:pBdr>
          <w:top w:val="nil"/>
          <w:left w:val="nil"/>
          <w:bottom w:val="nil"/>
          <w:right w:val="nil"/>
          <w:between w:val="nil"/>
        </w:pBdr>
        <w:spacing w:line="276" w:lineRule="auto"/>
        <w:jc w:val="both"/>
        <w:rPr>
          <w:color w:val="000000"/>
        </w:rPr>
      </w:pPr>
      <w:r>
        <w:rPr>
          <w:color w:val="000000"/>
        </w:rPr>
        <w:t>Administratorem danych osobowych Zleceniobiorcy jest Instytut Badań Edukacyjnych z siedzibą w Warszawie. Dane będą przetwarzane w celach: nawiązania i realizacji współpracy, kontaktu przy wykonaniu Umowy, wypełnienia obowiązków prawnych ciążących na Administratorze (obowiązki podatkowe i rozliczeniowe, zgłoszeniowe do ZUS, archiwizacyjne) oraz obrony lub dochodzenia ewentualnych roszczeń, podstawą prawną przetwarzania jest art. 6 ust. 1 lit. b), c), f) RODO. Pełna treść obowiązku informacyjnego dostępna jest na stronie internetowej </w:t>
      </w:r>
      <w:hyperlink r:id="rId8">
        <w:r>
          <w:rPr>
            <w:color w:val="000000"/>
          </w:rPr>
          <w:t>www.ibe.edu.pl/rodo</w:t>
        </w:r>
      </w:hyperlink>
      <w:r>
        <w:rPr>
          <w:color w:val="000000"/>
        </w:rPr>
        <w:t>.</w:t>
      </w:r>
    </w:p>
    <w:p w14:paraId="68958C8F" w14:textId="77777777" w:rsidR="00051766" w:rsidRDefault="00E76105">
      <w:pPr>
        <w:keepNext/>
        <w:keepLines/>
        <w:widowControl/>
        <w:numPr>
          <w:ilvl w:val="0"/>
          <w:numId w:val="2"/>
        </w:numPr>
        <w:pBdr>
          <w:top w:val="nil"/>
          <w:left w:val="nil"/>
          <w:bottom w:val="nil"/>
          <w:right w:val="nil"/>
          <w:between w:val="nil"/>
        </w:pBdr>
        <w:spacing w:line="276" w:lineRule="auto"/>
        <w:jc w:val="both"/>
      </w:pPr>
      <w:r>
        <w:t>Dane m.in. w zakresie wizerunku Zleceniobiorcy będą przetwarzane w celach realizacji przedmiotowej Umowy - podstawą prawną przetwarzania jest art. 6 ust. 1 lit. b) RODO.</w:t>
      </w:r>
    </w:p>
    <w:p w14:paraId="4C3E32A0" w14:textId="77777777" w:rsidR="00051766" w:rsidRDefault="00E76105">
      <w:pPr>
        <w:keepNext/>
        <w:keepLines/>
        <w:widowControl/>
        <w:numPr>
          <w:ilvl w:val="0"/>
          <w:numId w:val="2"/>
        </w:numPr>
        <w:pBdr>
          <w:top w:val="nil"/>
          <w:left w:val="nil"/>
          <w:bottom w:val="nil"/>
          <w:right w:val="nil"/>
          <w:between w:val="nil"/>
        </w:pBdr>
        <w:spacing w:line="276" w:lineRule="auto"/>
        <w:jc w:val="both"/>
      </w:pPr>
      <w:r>
        <w:t>Dane będą udostępniane m.in. podmiotom świadczącym usługi utrzymania systemu informatycznego i hostingu oraz osobom korzystającym z konsultacji, będących przedmiotem niniejszej Umowy.</w:t>
      </w:r>
    </w:p>
    <w:p w14:paraId="0928F474" w14:textId="77777777" w:rsidR="00051766" w:rsidRDefault="00E76105">
      <w:pPr>
        <w:keepNext/>
        <w:keepLines/>
        <w:widowControl/>
        <w:numPr>
          <w:ilvl w:val="0"/>
          <w:numId w:val="2"/>
        </w:numPr>
        <w:pBdr>
          <w:top w:val="nil"/>
          <w:left w:val="nil"/>
          <w:bottom w:val="nil"/>
          <w:right w:val="nil"/>
          <w:between w:val="nil"/>
        </w:pBdr>
        <w:spacing w:line="276" w:lineRule="auto"/>
        <w:jc w:val="both"/>
      </w:pPr>
      <w:r>
        <w:t>Dane będą przetwarzane maksymalnie przez 5 lat od dnia zakończenia obowiązywania niniejszej Umowy.</w:t>
      </w:r>
    </w:p>
    <w:p w14:paraId="0336AED5" w14:textId="77777777" w:rsidR="00051766" w:rsidRDefault="00E76105">
      <w:pPr>
        <w:keepNext/>
        <w:keepLines/>
        <w:widowControl/>
        <w:numPr>
          <w:ilvl w:val="0"/>
          <w:numId w:val="2"/>
        </w:numPr>
        <w:pBdr>
          <w:top w:val="nil"/>
          <w:left w:val="nil"/>
          <w:bottom w:val="nil"/>
          <w:right w:val="nil"/>
          <w:between w:val="nil"/>
        </w:pBdr>
        <w:spacing w:line="276" w:lineRule="auto"/>
        <w:jc w:val="both"/>
      </w:pPr>
      <w:r>
        <w:t>Zleceniobiorcy przysługuje:</w:t>
      </w:r>
    </w:p>
    <w:p w14:paraId="63DDC6B1" w14:textId="77777777" w:rsidR="00051766" w:rsidRDefault="00E76105">
      <w:pPr>
        <w:keepNext/>
        <w:keepLines/>
        <w:widowControl/>
        <w:numPr>
          <w:ilvl w:val="0"/>
          <w:numId w:val="13"/>
        </w:numPr>
        <w:pBdr>
          <w:top w:val="nil"/>
          <w:left w:val="nil"/>
          <w:bottom w:val="nil"/>
          <w:right w:val="nil"/>
          <w:between w:val="nil"/>
        </w:pBdr>
        <w:spacing w:line="276" w:lineRule="auto"/>
        <w:jc w:val="both"/>
      </w:pPr>
      <w:r>
        <w:t>prawo żądania dostępu do swoich danych oraz otrzymania ich kopii, prawo żądania sprostowania (poprawiania) swoich danych osobowych, usunięcia oraz ograniczenia przetwarzania - na zasadach i w przypadkach przewidzianych w przepisach RODO;</w:t>
      </w:r>
    </w:p>
    <w:p w14:paraId="4E1C5FAD" w14:textId="77777777" w:rsidR="00051766" w:rsidRDefault="00E76105">
      <w:pPr>
        <w:keepNext/>
        <w:keepLines/>
        <w:widowControl/>
        <w:numPr>
          <w:ilvl w:val="0"/>
          <w:numId w:val="13"/>
        </w:numPr>
        <w:pBdr>
          <w:top w:val="nil"/>
          <w:left w:val="nil"/>
          <w:bottom w:val="nil"/>
          <w:right w:val="nil"/>
          <w:between w:val="nil"/>
        </w:pBdr>
        <w:spacing w:line="276" w:lineRule="auto"/>
        <w:jc w:val="both"/>
      </w:pPr>
      <w:r>
        <w:t>w przypadku przetwarzania danych osobowych w celu realizacji prawnie uzasadnionych interesów, prawo do wniesienia sprzeciwu na przetwarzanie z przyczyn związanych ze szczególną sytuacją;</w:t>
      </w:r>
    </w:p>
    <w:p w14:paraId="318F457E" w14:textId="77777777" w:rsidR="00051766" w:rsidRDefault="00E76105">
      <w:pPr>
        <w:keepNext/>
        <w:keepLines/>
        <w:widowControl/>
        <w:numPr>
          <w:ilvl w:val="0"/>
          <w:numId w:val="13"/>
        </w:numPr>
        <w:pBdr>
          <w:top w:val="nil"/>
          <w:left w:val="nil"/>
          <w:bottom w:val="nil"/>
          <w:right w:val="nil"/>
          <w:between w:val="nil"/>
        </w:pBdr>
        <w:spacing w:line="276" w:lineRule="auto"/>
        <w:jc w:val="both"/>
      </w:pPr>
      <w:r>
        <w:t>w sytuacji uznania, że przetwarzanie danych odbywa się z naruszeniem przepisów, prawo do wniesienia skargi do Prezesa UODO (adres ul. Stawki 2, 00-193 Warszawa).</w:t>
      </w:r>
    </w:p>
    <w:p w14:paraId="6069BDDA" w14:textId="77777777" w:rsidR="00051766" w:rsidRDefault="00E76105">
      <w:pPr>
        <w:keepNext/>
        <w:keepLines/>
        <w:widowControl/>
        <w:numPr>
          <w:ilvl w:val="0"/>
          <w:numId w:val="2"/>
        </w:numPr>
        <w:pBdr>
          <w:top w:val="nil"/>
          <w:left w:val="nil"/>
          <w:bottom w:val="nil"/>
          <w:right w:val="nil"/>
          <w:between w:val="nil"/>
        </w:pBdr>
        <w:spacing w:line="276" w:lineRule="auto"/>
        <w:jc w:val="both"/>
      </w:pPr>
      <w:r>
        <w:t>Dane osobowe nie będą przedmiotem zautomatyzowanego podejmowania decyzji oraz nie będą poddawane profilowaniu.</w:t>
      </w:r>
    </w:p>
    <w:p w14:paraId="53A52E2F" w14:textId="77777777" w:rsidR="00051766" w:rsidRDefault="00051766">
      <w:pPr>
        <w:keepNext/>
        <w:keepLines/>
        <w:widowControl/>
        <w:pBdr>
          <w:top w:val="nil"/>
          <w:left w:val="nil"/>
          <w:bottom w:val="nil"/>
          <w:right w:val="nil"/>
          <w:between w:val="nil"/>
        </w:pBdr>
        <w:spacing w:line="276" w:lineRule="auto"/>
        <w:ind w:left="720"/>
        <w:jc w:val="both"/>
      </w:pPr>
    </w:p>
    <w:p w14:paraId="02E9A0B0" w14:textId="77777777" w:rsidR="00051766" w:rsidRDefault="00E76105">
      <w:pPr>
        <w:keepNext/>
        <w:keepLines/>
        <w:widowControl/>
        <w:pBdr>
          <w:top w:val="nil"/>
          <w:left w:val="nil"/>
          <w:bottom w:val="nil"/>
          <w:right w:val="nil"/>
          <w:between w:val="nil"/>
        </w:pBdr>
        <w:spacing w:line="276" w:lineRule="auto"/>
        <w:ind w:left="720"/>
        <w:jc w:val="both"/>
      </w:pPr>
      <w:r>
        <w:t xml:space="preserve"> </w:t>
      </w:r>
    </w:p>
    <w:p w14:paraId="57C62AB8" w14:textId="77777777" w:rsidR="00051766" w:rsidRDefault="00E76105">
      <w:pPr>
        <w:keepNext/>
        <w:keepLines/>
        <w:pBdr>
          <w:top w:val="nil"/>
          <w:left w:val="nil"/>
          <w:bottom w:val="nil"/>
          <w:right w:val="nil"/>
          <w:between w:val="nil"/>
        </w:pBdr>
        <w:spacing w:after="60"/>
        <w:jc w:val="center"/>
        <w:rPr>
          <w:b/>
          <w:color w:val="000000"/>
        </w:rPr>
      </w:pPr>
      <w:r>
        <w:rPr>
          <w:b/>
          <w:color w:val="000000"/>
        </w:rPr>
        <w:t xml:space="preserve">§ </w:t>
      </w:r>
      <w:r>
        <w:rPr>
          <w:b/>
        </w:rPr>
        <w:t>9</w:t>
      </w:r>
      <w:r>
        <w:rPr>
          <w:b/>
          <w:color w:val="000000"/>
        </w:rPr>
        <w:t xml:space="preserve"> [Postanowienia końcowe]</w:t>
      </w:r>
    </w:p>
    <w:p w14:paraId="6861CA2F" w14:textId="77777777" w:rsidR="00051766" w:rsidRDefault="00E76105">
      <w:pPr>
        <w:keepNext/>
        <w:keepLines/>
        <w:widowControl/>
        <w:numPr>
          <w:ilvl w:val="1"/>
          <w:numId w:val="10"/>
        </w:numPr>
        <w:pBdr>
          <w:top w:val="nil"/>
          <w:left w:val="nil"/>
          <w:bottom w:val="nil"/>
          <w:right w:val="nil"/>
          <w:between w:val="nil"/>
        </w:pBdr>
        <w:spacing w:line="276" w:lineRule="auto"/>
        <w:jc w:val="both"/>
        <w:rPr>
          <w:color w:val="000000"/>
        </w:rPr>
      </w:pPr>
      <w:r>
        <w:rPr>
          <w:color w:val="000000"/>
        </w:rPr>
        <w:t>Zmiana Umowy wymaga formy pisemnej pod rygorem nieważności.</w:t>
      </w:r>
    </w:p>
    <w:p w14:paraId="0A9648CA"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O ile Umowa nie stanowi inaczej, wszelkie oświadczenia (w tym protokoły) Strony składają sobie na piśmie lub za pośrednictwem teleinformatycznych środków przekazu (poczta email).</w:t>
      </w:r>
    </w:p>
    <w:p w14:paraId="42732D72"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Strony ustalają następujące osoby i adresy e-mail służące do korespondencji w toku wykonania niniejszej Umowy:</w:t>
      </w:r>
    </w:p>
    <w:p w14:paraId="57A353DE" w14:textId="77777777" w:rsidR="00051766" w:rsidRDefault="00E76105">
      <w:pPr>
        <w:widowControl/>
        <w:pBdr>
          <w:top w:val="nil"/>
          <w:left w:val="nil"/>
          <w:bottom w:val="nil"/>
          <w:right w:val="nil"/>
          <w:between w:val="nil"/>
        </w:pBdr>
        <w:spacing w:after="160" w:line="276" w:lineRule="auto"/>
        <w:ind w:left="709"/>
        <w:jc w:val="both"/>
        <w:rPr>
          <w:color w:val="000000"/>
        </w:rPr>
      </w:pPr>
      <w:r>
        <w:rPr>
          <w:color w:val="000000"/>
        </w:rPr>
        <w:lastRenderedPageBreak/>
        <w:t>- ze strony Zleceniodawcy</w:t>
      </w:r>
      <w:r>
        <w:t xml:space="preserve"> w kwestiach organizacyjnych Pani Marta Przybylak</w:t>
      </w:r>
      <w:r>
        <w:rPr>
          <w:color w:val="000000"/>
        </w:rPr>
        <w:t xml:space="preserve">, e-mail: </w:t>
      </w:r>
      <w:hyperlink r:id="rId9">
        <w:r>
          <w:rPr>
            <w:color w:val="0000FF"/>
            <w:u w:val="single"/>
          </w:rPr>
          <w:t>m.przybylak@ibe.edu.pl</w:t>
        </w:r>
      </w:hyperlink>
      <w:r>
        <w:rPr>
          <w:color w:val="000000"/>
        </w:rPr>
        <w:t>,</w:t>
      </w:r>
    </w:p>
    <w:p w14:paraId="2FD5433E" w14:textId="77777777" w:rsidR="00051766" w:rsidRDefault="00E76105">
      <w:pPr>
        <w:widowControl/>
        <w:pBdr>
          <w:top w:val="nil"/>
          <w:left w:val="nil"/>
          <w:bottom w:val="nil"/>
          <w:right w:val="nil"/>
          <w:between w:val="nil"/>
        </w:pBdr>
        <w:spacing w:after="160" w:line="276" w:lineRule="auto"/>
        <w:ind w:left="709"/>
        <w:jc w:val="both"/>
        <w:rPr>
          <w:color w:val="000000"/>
        </w:rPr>
      </w:pPr>
      <w:r>
        <w:rPr>
          <w:color w:val="000000"/>
        </w:rPr>
        <w:t xml:space="preserve">- ze strony Zleceniodawcy w kwestiach merytorycznych Pani  Katarzyna </w:t>
      </w:r>
      <w:r>
        <w:t>Wiejak</w:t>
      </w:r>
      <w:r>
        <w:rPr>
          <w:color w:val="000000"/>
        </w:rPr>
        <w:t xml:space="preserve">, e-mail: </w:t>
      </w:r>
      <w:hyperlink r:id="rId10">
        <w:r>
          <w:rPr>
            <w:color w:val="0000FF"/>
            <w:u w:val="single"/>
          </w:rPr>
          <w:t>k.wiejak@ibe.edu.pl</w:t>
        </w:r>
      </w:hyperlink>
      <w:r>
        <w:rPr>
          <w:color w:val="000000"/>
        </w:rPr>
        <w:br/>
        <w:t xml:space="preserve">- ze strony Zleceniobiorcy Pan/Pani ________________, e-mail: </w:t>
      </w:r>
      <w:hyperlink r:id="rId11">
        <w:r>
          <w:rPr>
            <w:color w:val="0000FF"/>
            <w:u w:val="single"/>
          </w:rPr>
          <w:t>_____________________</w:t>
        </w:r>
      </w:hyperlink>
    </w:p>
    <w:p w14:paraId="238161F7"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3597FC4D"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Nagłówki używane w Umowie służą jedynie do celów technicznych i nie mogą być przedmiotem odrębnej interpretacji w oderwaniu od właściwego tekstu Umowy.</w:t>
      </w:r>
    </w:p>
    <w:p w14:paraId="22B6D8F6"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Strony zobowiązują się informować wzajemnie na piśmie o wszelkich pojawiających się zmianach danych teleadresowych oraz danych określonych w ust. 3 powyżej, a korespondencja przesyłana zgodnie z zadeklarowanymi danymi, jest uważana za doręczoną właściwie.</w:t>
      </w:r>
    </w:p>
    <w:p w14:paraId="5BAE17AD"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Wysłanie pisma na adres Strony, w przypadku jego niepodjęcia, wywołuje skutek doręczenia z dniem upływu powtórnej awizacji pisma.</w:t>
      </w:r>
    </w:p>
    <w:p w14:paraId="40CF3E89"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W sprawach nieuregulowanych Umową zastosowanie mają odpowiednie przepisy kodeksu cywilnego.</w:t>
      </w:r>
    </w:p>
    <w:p w14:paraId="699EDCD1"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Sądem właściwym do rozstrzygania sporów mogących zaistnieć w związku z Umową jest Sąd miejscowo właściwy dla siedziby Zleceniodawcy.</w:t>
      </w:r>
    </w:p>
    <w:p w14:paraId="0E8A2FF8" w14:textId="77777777" w:rsidR="00051766" w:rsidRDefault="00E76105">
      <w:pPr>
        <w:widowControl/>
        <w:numPr>
          <w:ilvl w:val="1"/>
          <w:numId w:val="10"/>
        </w:numPr>
        <w:pBdr>
          <w:top w:val="nil"/>
          <w:left w:val="nil"/>
          <w:bottom w:val="nil"/>
          <w:right w:val="nil"/>
          <w:between w:val="nil"/>
        </w:pBdr>
        <w:spacing w:line="276" w:lineRule="auto"/>
        <w:ind w:left="426" w:hanging="426"/>
        <w:jc w:val="both"/>
        <w:rPr>
          <w:color w:val="000000"/>
        </w:rPr>
      </w:pPr>
      <w:r>
        <w:rPr>
          <w:color w:val="000000"/>
        </w:rPr>
        <w:t xml:space="preserve">Umowę sporządzono w dwóch jednobrzmiących egzemplarzach. </w:t>
      </w:r>
    </w:p>
    <w:p w14:paraId="665F021A" w14:textId="77777777" w:rsidR="00051766" w:rsidRDefault="00051766">
      <w:pPr>
        <w:pBdr>
          <w:top w:val="nil"/>
          <w:left w:val="nil"/>
          <w:bottom w:val="nil"/>
          <w:right w:val="nil"/>
          <w:between w:val="nil"/>
        </w:pBdr>
        <w:spacing w:after="60"/>
        <w:rPr>
          <w:color w:val="000000"/>
        </w:rPr>
      </w:pPr>
    </w:p>
    <w:p w14:paraId="65E08472" w14:textId="77777777" w:rsidR="00051766" w:rsidRDefault="00051766">
      <w:pPr>
        <w:pBdr>
          <w:top w:val="nil"/>
          <w:left w:val="nil"/>
          <w:bottom w:val="nil"/>
          <w:right w:val="nil"/>
          <w:between w:val="nil"/>
        </w:pBdr>
        <w:spacing w:after="60"/>
        <w:rPr>
          <w:color w:val="000000"/>
        </w:rPr>
      </w:pPr>
    </w:p>
    <w:tbl>
      <w:tblPr>
        <w:tblStyle w:val="a"/>
        <w:tblW w:w="906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518"/>
        <w:gridCol w:w="4542"/>
      </w:tblGrid>
      <w:tr w:rsidR="00051766" w14:paraId="00E65064" w14:textId="77777777">
        <w:tc>
          <w:tcPr>
            <w:tcW w:w="4518" w:type="dxa"/>
          </w:tcPr>
          <w:p w14:paraId="714603EB" w14:textId="77777777" w:rsidR="00051766" w:rsidRDefault="00E76105">
            <w:pPr>
              <w:pBdr>
                <w:top w:val="nil"/>
                <w:left w:val="nil"/>
                <w:bottom w:val="nil"/>
                <w:right w:val="nil"/>
                <w:between w:val="nil"/>
              </w:pBdr>
              <w:spacing w:after="60"/>
              <w:jc w:val="center"/>
              <w:rPr>
                <w:color w:val="000000"/>
              </w:rPr>
            </w:pPr>
            <w:r>
              <w:rPr>
                <w:color w:val="000000"/>
              </w:rPr>
              <w:t>....................................</w:t>
            </w:r>
          </w:p>
        </w:tc>
        <w:tc>
          <w:tcPr>
            <w:tcW w:w="4542" w:type="dxa"/>
          </w:tcPr>
          <w:p w14:paraId="26114DE7" w14:textId="77777777" w:rsidR="00051766" w:rsidRDefault="00E76105">
            <w:pPr>
              <w:pBdr>
                <w:top w:val="nil"/>
                <w:left w:val="nil"/>
                <w:bottom w:val="nil"/>
                <w:right w:val="nil"/>
                <w:between w:val="nil"/>
              </w:pBdr>
              <w:spacing w:after="60"/>
              <w:jc w:val="center"/>
              <w:rPr>
                <w:color w:val="000000"/>
              </w:rPr>
            </w:pPr>
            <w:r>
              <w:rPr>
                <w:color w:val="000000"/>
              </w:rPr>
              <w:t>........................................</w:t>
            </w:r>
          </w:p>
        </w:tc>
      </w:tr>
      <w:tr w:rsidR="00051766" w14:paraId="59E3B34B" w14:textId="77777777">
        <w:tc>
          <w:tcPr>
            <w:tcW w:w="4518" w:type="dxa"/>
          </w:tcPr>
          <w:p w14:paraId="1EA6CC05" w14:textId="77777777" w:rsidR="00051766" w:rsidRDefault="00E76105">
            <w:pPr>
              <w:pBdr>
                <w:top w:val="nil"/>
                <w:left w:val="nil"/>
                <w:bottom w:val="nil"/>
                <w:right w:val="nil"/>
                <w:between w:val="nil"/>
              </w:pBdr>
              <w:spacing w:after="60"/>
              <w:jc w:val="center"/>
              <w:rPr>
                <w:color w:val="000000"/>
              </w:rPr>
            </w:pPr>
            <w:r>
              <w:rPr>
                <w:b/>
                <w:color w:val="000000"/>
              </w:rPr>
              <w:t>Zleceniodawca</w:t>
            </w:r>
          </w:p>
        </w:tc>
        <w:tc>
          <w:tcPr>
            <w:tcW w:w="4542" w:type="dxa"/>
          </w:tcPr>
          <w:p w14:paraId="7FED9E6D" w14:textId="77777777" w:rsidR="00051766" w:rsidRDefault="00E76105">
            <w:pPr>
              <w:pBdr>
                <w:top w:val="nil"/>
                <w:left w:val="nil"/>
                <w:bottom w:val="nil"/>
                <w:right w:val="nil"/>
                <w:between w:val="nil"/>
              </w:pBdr>
              <w:spacing w:after="60"/>
              <w:jc w:val="center"/>
              <w:rPr>
                <w:color w:val="000000"/>
              </w:rPr>
            </w:pPr>
            <w:r>
              <w:rPr>
                <w:b/>
                <w:color w:val="000000"/>
              </w:rPr>
              <w:t>Zleceniobiorca</w:t>
            </w:r>
          </w:p>
        </w:tc>
      </w:tr>
    </w:tbl>
    <w:p w14:paraId="0F6237DD" w14:textId="77777777" w:rsidR="00051766" w:rsidRDefault="00E76105">
      <w:pPr>
        <w:spacing w:after="60"/>
        <w:rPr>
          <w:b/>
          <w:u w:val="single"/>
        </w:rPr>
      </w:pPr>
      <w:r>
        <w:rPr>
          <w:b/>
        </w:rPr>
        <w:br/>
      </w:r>
      <w:r>
        <w:rPr>
          <w:b/>
          <w:u w:val="single"/>
        </w:rPr>
        <w:t>ZAŁĄCZNIKI:</w:t>
      </w:r>
    </w:p>
    <w:p w14:paraId="4605D72D" w14:textId="77777777" w:rsidR="00051766" w:rsidRDefault="00E76105">
      <w:pPr>
        <w:widowControl/>
        <w:pBdr>
          <w:top w:val="nil"/>
          <w:left w:val="nil"/>
          <w:bottom w:val="nil"/>
          <w:right w:val="nil"/>
          <w:between w:val="nil"/>
        </w:pBdr>
        <w:spacing w:after="160" w:line="259" w:lineRule="auto"/>
        <w:rPr>
          <w:color w:val="000000"/>
        </w:rPr>
      </w:pPr>
      <w:r>
        <w:rPr>
          <w:color w:val="000000"/>
        </w:rPr>
        <w:t>Załącznik nr 1:</w:t>
      </w:r>
    </w:p>
    <w:p w14:paraId="691CB489" w14:textId="77777777" w:rsidR="00051766" w:rsidRDefault="00E76105">
      <w:pPr>
        <w:widowControl/>
        <w:pBdr>
          <w:top w:val="nil"/>
          <w:left w:val="nil"/>
          <w:bottom w:val="nil"/>
          <w:right w:val="nil"/>
          <w:between w:val="nil"/>
        </w:pBdr>
        <w:spacing w:after="160" w:line="259" w:lineRule="auto"/>
        <w:rPr>
          <w:color w:val="000000"/>
        </w:rPr>
      </w:pPr>
      <w:r>
        <w:rPr>
          <w:color w:val="000000"/>
        </w:rPr>
        <w:t xml:space="preserve">Wzór raportu z przeprowadzonej konsultacji online, o którym mowa w </w:t>
      </w:r>
      <w:r>
        <w:t>§ 1 ust. 2 pkt 3 Umowy;</w:t>
      </w:r>
    </w:p>
    <w:p w14:paraId="0D46C7C9" w14:textId="77777777" w:rsidR="00051766" w:rsidRDefault="00E76105">
      <w:pPr>
        <w:widowControl/>
        <w:pBdr>
          <w:top w:val="nil"/>
          <w:left w:val="nil"/>
          <w:bottom w:val="nil"/>
          <w:right w:val="nil"/>
          <w:between w:val="nil"/>
        </w:pBdr>
        <w:spacing w:after="160" w:line="259" w:lineRule="auto"/>
        <w:rPr>
          <w:color w:val="000000"/>
        </w:rPr>
      </w:pPr>
      <w:r>
        <w:rPr>
          <w:color w:val="000000"/>
        </w:rPr>
        <w:t>Załącznik nr 2:</w:t>
      </w:r>
    </w:p>
    <w:p w14:paraId="6F6B1F97" w14:textId="77777777" w:rsidR="00051766" w:rsidRDefault="00E76105">
      <w:pPr>
        <w:widowControl/>
        <w:pBdr>
          <w:top w:val="nil"/>
          <w:left w:val="nil"/>
          <w:bottom w:val="nil"/>
          <w:right w:val="nil"/>
          <w:between w:val="nil"/>
        </w:pBdr>
        <w:spacing w:after="160" w:line="259" w:lineRule="auto"/>
        <w:rPr>
          <w:color w:val="000000"/>
        </w:rPr>
      </w:pPr>
      <w:r>
        <w:rPr>
          <w:color w:val="000000"/>
        </w:rPr>
        <w:t>Harmonogram konsultacji online na dzień podpisania Umowy</w:t>
      </w:r>
    </w:p>
    <w:p w14:paraId="7BA7DF2F" w14:textId="77777777" w:rsidR="00051766" w:rsidRDefault="00E76105">
      <w:pPr>
        <w:widowControl/>
        <w:pBdr>
          <w:top w:val="nil"/>
          <w:left w:val="nil"/>
          <w:bottom w:val="nil"/>
          <w:right w:val="nil"/>
          <w:between w:val="nil"/>
        </w:pBdr>
        <w:spacing w:after="160" w:line="259" w:lineRule="auto"/>
        <w:rPr>
          <w:color w:val="000000"/>
        </w:rPr>
      </w:pPr>
      <w:r>
        <w:rPr>
          <w:color w:val="000000"/>
        </w:rPr>
        <w:t>Załącznik nr 3:</w:t>
      </w:r>
    </w:p>
    <w:p w14:paraId="722A0DAD" w14:textId="77777777" w:rsidR="00051766" w:rsidRDefault="00E76105">
      <w:pPr>
        <w:widowControl/>
        <w:pBdr>
          <w:top w:val="nil"/>
          <w:left w:val="nil"/>
          <w:bottom w:val="nil"/>
          <w:right w:val="nil"/>
          <w:between w:val="nil"/>
        </w:pBdr>
        <w:spacing w:after="160" w:line="259" w:lineRule="auto"/>
        <w:rPr>
          <w:color w:val="000000"/>
        </w:rPr>
      </w:pPr>
      <w:r>
        <w:rPr>
          <w:color w:val="000000"/>
        </w:rPr>
        <w:t>Wzór raportu zbiorczego z wszystkich przeprowadzonych przez Zleceniobiorcę konsultacji</w:t>
      </w:r>
    </w:p>
    <w:sectPr w:rsidR="00051766">
      <w:footerReference w:type="default" r:id="rId12"/>
      <w:head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EB91" w14:textId="77777777" w:rsidR="00B414ED" w:rsidRDefault="00B414ED">
      <w:r>
        <w:separator/>
      </w:r>
    </w:p>
  </w:endnote>
  <w:endnote w:type="continuationSeparator" w:id="0">
    <w:p w14:paraId="3E3C8460" w14:textId="77777777" w:rsidR="00B414ED" w:rsidRDefault="00B4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EE06" w14:textId="3886E3AD" w:rsidR="00051766" w:rsidRDefault="00E7610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2E60CF">
      <w:rPr>
        <w:noProof/>
        <w:color w:val="000000"/>
      </w:rPr>
      <w:t>7</w:t>
    </w:r>
    <w:r>
      <w:rPr>
        <w:color w:val="000000"/>
      </w:rPr>
      <w:fldChar w:fldCharType="end"/>
    </w:r>
  </w:p>
  <w:p w14:paraId="4AC92F46" w14:textId="77777777" w:rsidR="00051766" w:rsidRDefault="0005176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473C" w14:textId="77777777" w:rsidR="00B414ED" w:rsidRDefault="00B414ED">
      <w:r>
        <w:separator/>
      </w:r>
    </w:p>
  </w:footnote>
  <w:footnote w:type="continuationSeparator" w:id="0">
    <w:p w14:paraId="5FED8DDA" w14:textId="77777777" w:rsidR="00B414ED" w:rsidRDefault="00B4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6DA4" w14:textId="77777777" w:rsidR="00051766" w:rsidRDefault="00E76105">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65C11E0D" wp14:editId="3CAAD0D5">
          <wp:simplePos x="0" y="0"/>
          <wp:positionH relativeFrom="column">
            <wp:posOffset>-464813</wp:posOffset>
          </wp:positionH>
          <wp:positionV relativeFrom="paragraph">
            <wp:posOffset>-130167</wp:posOffset>
          </wp:positionV>
          <wp:extent cx="2491740" cy="5778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1740" cy="577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D6F"/>
    <w:multiLevelType w:val="multilevel"/>
    <w:tmpl w:val="CD48E2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450C47"/>
    <w:multiLevelType w:val="multilevel"/>
    <w:tmpl w:val="6106B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2174C"/>
    <w:multiLevelType w:val="multilevel"/>
    <w:tmpl w:val="FB8E4244"/>
    <w:lvl w:ilvl="0">
      <w:start w:val="1"/>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AB19E0"/>
    <w:multiLevelType w:val="multilevel"/>
    <w:tmpl w:val="9EA8087A"/>
    <w:lvl w:ilvl="0">
      <w:start w:val="15"/>
      <w:numFmt w:val="decimal"/>
      <w:lvlText w:val="%1."/>
      <w:lvlJc w:val="left"/>
      <w:pPr>
        <w:ind w:left="435" w:hanging="435"/>
      </w:p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CAF67DF"/>
    <w:multiLevelType w:val="multilevel"/>
    <w:tmpl w:val="4498E13A"/>
    <w:lvl w:ilvl="0">
      <w:start w:val="1"/>
      <w:numFmt w:val="decimal"/>
      <w:lvlText w:val="%1)"/>
      <w:lvlJc w:val="left"/>
      <w:pPr>
        <w:ind w:left="861" w:hanging="435"/>
      </w:pPr>
    </w:lvl>
    <w:lvl w:ilvl="1">
      <w:start w:val="1"/>
      <w:numFmt w:val="decimal"/>
      <w:lvlText w:val="%2."/>
      <w:lvlJc w:val="left"/>
      <w:pPr>
        <w:ind w:left="861" w:hanging="435"/>
      </w:pPr>
      <w:rPr>
        <w:rFonts w:ascii="Calibri" w:eastAsia="Calibri" w:hAnsi="Calibri" w:cs="Calibri"/>
        <w:b w:val="0"/>
        <w:i w:val="0"/>
      </w:rPr>
    </w:lvl>
    <w:lvl w:ilvl="2">
      <w:start w:val="1"/>
      <w:numFmt w:val="decimal"/>
      <w:lvlText w:val="%3)"/>
      <w:lvlJc w:val="left"/>
      <w:pPr>
        <w:ind w:left="1146" w:hanging="720"/>
      </w:pPr>
      <w:rPr>
        <w:rFonts w:ascii="Calibri" w:eastAsia="Calibri" w:hAnsi="Calibri" w:cs="Calibri"/>
      </w:r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5" w15:restartNumberingAfterBreak="0">
    <w:nsid w:val="378B1753"/>
    <w:multiLevelType w:val="multilevel"/>
    <w:tmpl w:val="E876B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47488F"/>
    <w:multiLevelType w:val="multilevel"/>
    <w:tmpl w:val="C51EBE8A"/>
    <w:lvl w:ilvl="0">
      <w:start w:val="5"/>
      <w:numFmt w:val="decimal"/>
      <w:lvlText w:val="%1."/>
      <w:lvlJc w:val="left"/>
      <w:pPr>
        <w:ind w:left="644" w:hanging="357"/>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BE7E0A"/>
    <w:multiLevelType w:val="multilevel"/>
    <w:tmpl w:val="440622D6"/>
    <w:lvl w:ilvl="0">
      <w:start w:val="5"/>
      <w:numFmt w:val="decimal"/>
      <w:lvlText w:val="%1."/>
      <w:lvlJc w:val="left"/>
      <w:pPr>
        <w:ind w:left="644" w:hanging="357"/>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6543A4"/>
    <w:multiLevelType w:val="multilevel"/>
    <w:tmpl w:val="660EA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DE0C4D"/>
    <w:multiLevelType w:val="multilevel"/>
    <w:tmpl w:val="35E6302A"/>
    <w:lvl w:ilvl="0">
      <w:start w:val="1"/>
      <w:numFmt w:val="decimal"/>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C03260B"/>
    <w:multiLevelType w:val="multilevel"/>
    <w:tmpl w:val="502C364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1" w15:restartNumberingAfterBreak="0">
    <w:nsid w:val="65761A38"/>
    <w:multiLevelType w:val="multilevel"/>
    <w:tmpl w:val="FB36F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2E0D80"/>
    <w:multiLevelType w:val="multilevel"/>
    <w:tmpl w:val="49E8D77A"/>
    <w:lvl w:ilvl="0">
      <w:start w:val="1"/>
      <w:numFmt w:val="decimal"/>
      <w:lvlText w:val="%1."/>
      <w:lvlJc w:val="left"/>
      <w:pPr>
        <w:ind w:left="360" w:hanging="360"/>
      </w:pPr>
    </w:lvl>
    <w:lvl w:ilvl="1">
      <w:start w:val="1"/>
      <w:numFmt w:val="bullet"/>
      <w:lvlText w:val=""/>
      <w:lvlJc w:val="left"/>
      <w:pPr>
        <w:ind w:left="-283" w:firstLine="0"/>
      </w:pPr>
    </w:lvl>
    <w:lvl w:ilvl="2">
      <w:start w:val="1"/>
      <w:numFmt w:val="bullet"/>
      <w:lvlText w:val=""/>
      <w:lvlJc w:val="left"/>
      <w:pPr>
        <w:ind w:left="-283" w:firstLine="0"/>
      </w:pPr>
    </w:lvl>
    <w:lvl w:ilvl="3">
      <w:start w:val="1"/>
      <w:numFmt w:val="bullet"/>
      <w:lvlText w:val=""/>
      <w:lvlJc w:val="left"/>
      <w:pPr>
        <w:ind w:left="-283" w:firstLine="0"/>
      </w:pPr>
    </w:lvl>
    <w:lvl w:ilvl="4">
      <w:start w:val="1"/>
      <w:numFmt w:val="bullet"/>
      <w:lvlText w:val=""/>
      <w:lvlJc w:val="left"/>
      <w:pPr>
        <w:ind w:left="-283" w:firstLine="0"/>
      </w:pPr>
    </w:lvl>
    <w:lvl w:ilvl="5">
      <w:start w:val="1"/>
      <w:numFmt w:val="bullet"/>
      <w:lvlText w:val=""/>
      <w:lvlJc w:val="left"/>
      <w:pPr>
        <w:ind w:left="-283" w:firstLine="0"/>
      </w:pPr>
    </w:lvl>
    <w:lvl w:ilvl="6">
      <w:start w:val="1"/>
      <w:numFmt w:val="bullet"/>
      <w:lvlText w:val=""/>
      <w:lvlJc w:val="left"/>
      <w:pPr>
        <w:ind w:left="-283" w:firstLine="0"/>
      </w:pPr>
    </w:lvl>
    <w:lvl w:ilvl="7">
      <w:start w:val="1"/>
      <w:numFmt w:val="bullet"/>
      <w:lvlText w:val=""/>
      <w:lvlJc w:val="left"/>
      <w:pPr>
        <w:ind w:left="-283" w:firstLine="0"/>
      </w:pPr>
    </w:lvl>
    <w:lvl w:ilvl="8">
      <w:start w:val="1"/>
      <w:numFmt w:val="bullet"/>
      <w:lvlText w:val=""/>
      <w:lvlJc w:val="left"/>
      <w:pPr>
        <w:ind w:left="-283" w:firstLine="0"/>
      </w:pPr>
    </w:lvl>
  </w:abstractNum>
  <w:abstractNum w:abstractNumId="13" w15:restartNumberingAfterBreak="0">
    <w:nsid w:val="72656104"/>
    <w:multiLevelType w:val="multilevel"/>
    <w:tmpl w:val="3F10B236"/>
    <w:lvl w:ilvl="0">
      <w:start w:val="1"/>
      <w:numFmt w:val="decimal"/>
      <w:lvlText w:val="%1."/>
      <w:lvlJc w:val="left"/>
      <w:pPr>
        <w:ind w:left="64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5C1460A"/>
    <w:multiLevelType w:val="multilevel"/>
    <w:tmpl w:val="74A66980"/>
    <w:lvl w:ilvl="0">
      <w:start w:val="1"/>
      <w:numFmt w:val="decimal"/>
      <w:lvlText w:val="%1."/>
      <w:lvlJc w:val="left"/>
      <w:pPr>
        <w:ind w:left="720" w:hanging="360"/>
      </w:pPr>
      <w:rPr>
        <w:rFonts w:ascii="Calibri" w:eastAsia="Calibri" w:hAnsi="Calibri" w:cs="Calibri"/>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5"/>
  </w:num>
  <w:num w:numId="3">
    <w:abstractNumId w:val="10"/>
  </w:num>
  <w:num w:numId="4">
    <w:abstractNumId w:val="7"/>
  </w:num>
  <w:num w:numId="5">
    <w:abstractNumId w:val="14"/>
  </w:num>
  <w:num w:numId="6">
    <w:abstractNumId w:val="12"/>
  </w:num>
  <w:num w:numId="7">
    <w:abstractNumId w:val="2"/>
  </w:num>
  <w:num w:numId="8">
    <w:abstractNumId w:val="6"/>
  </w:num>
  <w:num w:numId="9">
    <w:abstractNumId w:val="4"/>
  </w:num>
  <w:num w:numId="10">
    <w:abstractNumId w:val="3"/>
  </w:num>
  <w:num w:numId="11">
    <w:abstractNumId w:val="8"/>
  </w:num>
  <w:num w:numId="12">
    <w:abstractNumId w:val="9"/>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66"/>
    <w:rsid w:val="00051766"/>
    <w:rsid w:val="001F6C0D"/>
    <w:rsid w:val="00224700"/>
    <w:rsid w:val="002E60CF"/>
    <w:rsid w:val="00B414ED"/>
    <w:rsid w:val="00C75905"/>
    <w:rsid w:val="00E7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2BC5"/>
  <w15:docId w15:val="{2141CE92-02E1-4248-8732-D05C4EF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be.edu.pl/ro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kurkiewicz@rw-onlin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jankiewicz@ibe.edu.pl" TargetMode="External"/><Relationship Id="rId4" Type="http://schemas.openxmlformats.org/officeDocument/2006/relationships/settings" Target="settings.xml"/><Relationship Id="rId9" Type="http://schemas.openxmlformats.org/officeDocument/2006/relationships/hyperlink" Target="mailto:m.przybylak@ibe.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5M6KLFYht8MwAWszE418gD7TBw==">CgMxLjAyCWguMzBqMHpsbDIJaC4xZm9iOXRlMghoLmdqZGd4czgAaigKFHN1Z2dlc3QudWJ1Mm81Nmxud3MwEhBLYXRhcnp5bmEgV2llamFraigKFHN1Z2dlc3QudnJrcjVsd2RlbDlvEhBLYXRhcnp5bmEgV2llamFraigKFHN1Z2dlc3QuOWk5OW11bmp2OXF5EhBLYXRhcnp5bmEgV2llamFraigKFHN1Z2dlc3QubmF0dm5nOWtwMjIwEhBLYXRhcnp5bmEgV2llamFrciExc3Q2QVltRVBVX1ZOeHNpaXdiSFF3emgxYUk2QTBKd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16266</Characters>
  <Application>Microsoft Office Word</Application>
  <DocSecurity>0</DocSecurity>
  <Lines>135</Lines>
  <Paragraphs>37</Paragraphs>
  <ScaleCrop>false</ScaleCrop>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IBE-MP</dc:creator>
  <cp:lastModifiedBy>Zbigniew Obloza</cp:lastModifiedBy>
  <cp:revision>4</cp:revision>
  <dcterms:created xsi:type="dcterms:W3CDTF">2024-04-22T11:52:00Z</dcterms:created>
  <dcterms:modified xsi:type="dcterms:W3CDTF">2024-04-26T13:44:00Z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HP</vt:lpwstr>
  </property>
  <property fmtid="{D5CDD505-2E9C-101B-9397-08002B2CF9AE}" pid="5" name="DocSecurity">
    <vt:lpwstr>0.0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ies>
</file>